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E2" w:rsidRPr="005733CE" w:rsidRDefault="00013A5C" w:rsidP="007000E2">
      <w:pPr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  <w:r>
        <w:rPr>
          <w:b/>
          <w:bCs/>
        </w:rPr>
        <w:t xml:space="preserve">  </w:t>
      </w:r>
      <w:r w:rsidR="007000E2" w:rsidRPr="005733CE">
        <w:rPr>
          <w:rFonts w:eastAsia="SimSun"/>
          <w:b/>
          <w:bCs/>
          <w:kern w:val="3"/>
          <w:lang w:eastAsia="zh-CN" w:bidi="hi-IN"/>
        </w:rPr>
        <w:t>Приказ</w:t>
      </w:r>
      <w:r w:rsidR="00CF7187">
        <w:rPr>
          <w:rFonts w:eastAsia="SimSun"/>
          <w:b/>
          <w:bCs/>
          <w:kern w:val="3"/>
          <w:lang w:eastAsia="zh-CN" w:bidi="hi-IN"/>
        </w:rPr>
        <w:t xml:space="preserve"> </w:t>
      </w:r>
      <w:r w:rsidR="007000E2">
        <w:rPr>
          <w:rFonts w:eastAsia="SimSun"/>
          <w:b/>
          <w:bCs/>
          <w:kern w:val="3"/>
          <w:lang w:eastAsia="zh-CN" w:bidi="hi-IN"/>
        </w:rPr>
        <w:t>№</w:t>
      </w:r>
      <w:r w:rsidR="00CF7187">
        <w:rPr>
          <w:rFonts w:eastAsia="SimSun"/>
          <w:b/>
          <w:bCs/>
          <w:kern w:val="3"/>
          <w:lang w:eastAsia="zh-CN" w:bidi="hi-IN"/>
        </w:rPr>
        <w:t xml:space="preserve"> 156 </w:t>
      </w:r>
    </w:p>
    <w:p w:rsidR="007000E2" w:rsidRDefault="007000E2" w:rsidP="007000E2">
      <w:pPr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  <w:r w:rsidRPr="005733CE">
        <w:rPr>
          <w:rFonts w:eastAsia="SimSun"/>
          <w:b/>
          <w:bCs/>
          <w:kern w:val="3"/>
          <w:lang w:eastAsia="zh-CN" w:bidi="hi-IN"/>
        </w:rPr>
        <w:t xml:space="preserve"> о</w:t>
      </w:r>
      <w:r>
        <w:rPr>
          <w:rFonts w:eastAsia="SimSun"/>
          <w:b/>
          <w:bCs/>
          <w:kern w:val="3"/>
          <w:lang w:eastAsia="zh-CN" w:bidi="hi-IN"/>
        </w:rPr>
        <w:t xml:space="preserve"> </w:t>
      </w:r>
      <w:r w:rsidRPr="005733CE">
        <w:rPr>
          <w:rFonts w:eastAsia="SimSun"/>
          <w:b/>
          <w:bCs/>
          <w:kern w:val="3"/>
          <w:lang w:eastAsia="zh-CN" w:bidi="hi-IN"/>
        </w:rPr>
        <w:t xml:space="preserve">политике </w:t>
      </w:r>
      <w:r>
        <w:rPr>
          <w:rFonts w:eastAsia="SimSun"/>
          <w:b/>
          <w:bCs/>
          <w:kern w:val="3"/>
          <w:lang w:eastAsia="zh-CN" w:bidi="hi-IN"/>
        </w:rPr>
        <w:t>муниципального автономного учреждения дополнительного образования детей «Детская школа искусств» Мотовилихинского района г</w:t>
      </w:r>
      <w:proofErr w:type="gramStart"/>
      <w:r>
        <w:rPr>
          <w:rFonts w:eastAsia="SimSun"/>
          <w:b/>
          <w:bCs/>
          <w:kern w:val="3"/>
          <w:lang w:eastAsia="zh-CN" w:bidi="hi-IN"/>
        </w:rPr>
        <w:t>.П</w:t>
      </w:r>
      <w:proofErr w:type="gramEnd"/>
      <w:r>
        <w:rPr>
          <w:rFonts w:eastAsia="SimSun"/>
          <w:b/>
          <w:bCs/>
          <w:kern w:val="3"/>
          <w:lang w:eastAsia="zh-CN" w:bidi="hi-IN"/>
        </w:rPr>
        <w:t>ерми</w:t>
      </w:r>
    </w:p>
    <w:p w:rsidR="007000E2" w:rsidRPr="005733CE" w:rsidRDefault="007000E2" w:rsidP="007000E2">
      <w:pPr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  <w:r w:rsidRPr="005733CE">
        <w:rPr>
          <w:rFonts w:eastAsia="SimSun"/>
          <w:b/>
          <w:bCs/>
          <w:kern w:val="3"/>
          <w:lang w:eastAsia="zh-CN" w:bidi="hi-IN"/>
        </w:rPr>
        <w:t xml:space="preserve">в </w:t>
      </w:r>
      <w:r w:rsidR="00625C8D">
        <w:rPr>
          <w:rFonts w:eastAsia="SimSun"/>
          <w:b/>
          <w:bCs/>
          <w:kern w:val="3"/>
          <w:lang w:eastAsia="zh-CN" w:bidi="hi-IN"/>
        </w:rPr>
        <w:t>отношении обработки персональных данных</w:t>
      </w:r>
    </w:p>
    <w:p w:rsidR="007000E2" w:rsidRPr="005733CE" w:rsidRDefault="007000E2" w:rsidP="007000E2">
      <w:pPr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  <w:r w:rsidRPr="005733CE">
        <w:rPr>
          <w:rFonts w:eastAsia="SimSun"/>
          <w:b/>
          <w:bCs/>
          <w:kern w:val="3"/>
          <w:lang w:eastAsia="zh-CN" w:bidi="hi-IN"/>
        </w:rPr>
        <w:t xml:space="preserve"> на 201</w:t>
      </w:r>
      <w:r>
        <w:rPr>
          <w:rFonts w:eastAsia="SimSun"/>
          <w:b/>
          <w:bCs/>
          <w:kern w:val="3"/>
          <w:lang w:eastAsia="zh-CN" w:bidi="hi-IN"/>
        </w:rPr>
        <w:t>4</w:t>
      </w:r>
      <w:r w:rsidRPr="005733CE">
        <w:rPr>
          <w:rFonts w:eastAsia="SimSun"/>
          <w:b/>
          <w:bCs/>
          <w:kern w:val="3"/>
          <w:lang w:eastAsia="zh-CN" w:bidi="hi-IN"/>
        </w:rPr>
        <w:t xml:space="preserve"> год.</w:t>
      </w:r>
    </w:p>
    <w:p w:rsidR="007000E2" w:rsidRPr="00B76105" w:rsidRDefault="007000E2" w:rsidP="007000E2">
      <w:pPr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u w:val="single"/>
          <w:lang w:eastAsia="zh-CN" w:bidi="hi-IN"/>
        </w:rPr>
      </w:pPr>
      <w:r>
        <w:rPr>
          <w:rFonts w:eastAsia="SimSun"/>
          <w:b/>
          <w:bCs/>
          <w:kern w:val="3"/>
          <w:lang w:eastAsia="zh-CN" w:bidi="hi-IN"/>
        </w:rPr>
        <w:tab/>
      </w:r>
      <w:r>
        <w:rPr>
          <w:rFonts w:eastAsia="SimSun"/>
          <w:b/>
          <w:bCs/>
          <w:kern w:val="3"/>
          <w:lang w:eastAsia="zh-CN" w:bidi="hi-IN"/>
        </w:rPr>
        <w:tab/>
      </w:r>
      <w:r>
        <w:rPr>
          <w:rFonts w:eastAsia="SimSun"/>
          <w:b/>
          <w:bCs/>
          <w:kern w:val="3"/>
          <w:lang w:eastAsia="zh-CN" w:bidi="hi-IN"/>
        </w:rPr>
        <w:tab/>
      </w:r>
      <w:r>
        <w:rPr>
          <w:rFonts w:eastAsia="SimSun"/>
          <w:b/>
          <w:bCs/>
          <w:kern w:val="3"/>
          <w:lang w:eastAsia="zh-CN" w:bidi="hi-IN"/>
        </w:rPr>
        <w:tab/>
        <w:t xml:space="preserve">                                                          </w:t>
      </w:r>
      <w:r w:rsidRPr="00B76105">
        <w:rPr>
          <w:rFonts w:eastAsia="SimSun"/>
          <w:b/>
          <w:bCs/>
          <w:kern w:val="3"/>
          <w:u w:val="single"/>
          <w:lang w:eastAsia="zh-CN" w:bidi="hi-IN"/>
        </w:rPr>
        <w:t>от «</w:t>
      </w:r>
      <w:r>
        <w:rPr>
          <w:rFonts w:eastAsia="SimSun"/>
          <w:b/>
          <w:bCs/>
          <w:kern w:val="3"/>
          <w:u w:val="single"/>
          <w:lang w:eastAsia="zh-CN" w:bidi="hi-IN"/>
        </w:rPr>
        <w:t>30</w:t>
      </w:r>
      <w:r w:rsidRPr="00B76105">
        <w:rPr>
          <w:rFonts w:eastAsia="SimSun"/>
          <w:b/>
          <w:bCs/>
          <w:kern w:val="3"/>
          <w:u w:val="single"/>
          <w:lang w:eastAsia="zh-CN" w:bidi="hi-IN"/>
        </w:rPr>
        <w:t>» декабря 201</w:t>
      </w:r>
      <w:r>
        <w:rPr>
          <w:rFonts w:eastAsia="SimSun"/>
          <w:b/>
          <w:bCs/>
          <w:kern w:val="3"/>
          <w:u w:val="single"/>
          <w:lang w:eastAsia="zh-CN" w:bidi="hi-IN"/>
        </w:rPr>
        <w:t>3</w:t>
      </w:r>
      <w:r w:rsidRPr="00B76105">
        <w:rPr>
          <w:rFonts w:eastAsia="SimSun"/>
          <w:b/>
          <w:bCs/>
          <w:kern w:val="3"/>
          <w:u w:val="single"/>
          <w:lang w:eastAsia="zh-CN" w:bidi="hi-IN"/>
        </w:rPr>
        <w:t>года</w:t>
      </w:r>
    </w:p>
    <w:p w:rsidR="007000E2" w:rsidRPr="005733CE" w:rsidRDefault="007000E2" w:rsidP="007000E2">
      <w:p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625C8D" w:rsidRPr="005733CE" w:rsidRDefault="00625C8D" w:rsidP="00625C8D">
      <w:pPr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5733CE">
        <w:rPr>
          <w:rFonts w:eastAsia="SimSun"/>
          <w:b/>
          <w:kern w:val="3"/>
          <w:lang w:eastAsia="zh-CN" w:bidi="hi-IN"/>
        </w:rPr>
        <w:t>Руководствуясь</w:t>
      </w:r>
    </w:p>
    <w:p w:rsidR="00625C8D" w:rsidRPr="005733CE" w:rsidRDefault="00625C8D" w:rsidP="00625C8D">
      <w:p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625C8D" w:rsidRDefault="00625C8D" w:rsidP="00625C8D">
      <w:pPr>
        <w:tabs>
          <w:tab w:val="left" w:pos="1080"/>
        </w:tabs>
        <w:suppressAutoHyphens/>
        <w:autoSpaceDN w:val="0"/>
        <w:ind w:left="360"/>
        <w:textAlignment w:val="baseline"/>
        <w:rPr>
          <w:rFonts w:eastAsia="SimSun"/>
          <w:kern w:val="3"/>
          <w:lang w:eastAsia="zh-CN" w:bidi="hi-IN"/>
        </w:rPr>
      </w:pPr>
      <w:r w:rsidRPr="005733CE">
        <w:rPr>
          <w:rFonts w:eastAsia="SimSun"/>
          <w:kern w:val="3"/>
          <w:lang w:eastAsia="zh-CN" w:bidi="hi-IN"/>
        </w:rPr>
        <w:t>- Федеральным законом «</w:t>
      </w:r>
      <w:r>
        <w:rPr>
          <w:rFonts w:eastAsia="SimSun"/>
          <w:kern w:val="3"/>
          <w:lang w:eastAsia="zh-CN" w:bidi="hi-IN"/>
        </w:rPr>
        <w:t>О персональных данных</w:t>
      </w:r>
      <w:r w:rsidRPr="005733CE">
        <w:rPr>
          <w:rFonts w:eastAsia="SimSun"/>
          <w:kern w:val="3"/>
          <w:lang w:eastAsia="zh-CN" w:bidi="hi-IN"/>
        </w:rPr>
        <w:t xml:space="preserve">» от </w:t>
      </w:r>
      <w:r w:rsidR="00CF7187">
        <w:rPr>
          <w:rFonts w:eastAsia="SimSun"/>
          <w:kern w:val="3"/>
          <w:lang w:eastAsia="zh-CN" w:bidi="hi-IN"/>
        </w:rPr>
        <w:t xml:space="preserve">26.07.2006 </w:t>
      </w:r>
      <w:r w:rsidRPr="005733CE">
        <w:rPr>
          <w:rFonts w:eastAsia="SimSun"/>
          <w:kern w:val="3"/>
          <w:lang w:eastAsia="zh-CN" w:bidi="hi-IN"/>
        </w:rPr>
        <w:t xml:space="preserve"> № </w:t>
      </w:r>
      <w:r>
        <w:rPr>
          <w:rFonts w:eastAsia="SimSun"/>
          <w:kern w:val="3"/>
          <w:lang w:eastAsia="zh-CN" w:bidi="hi-IN"/>
        </w:rPr>
        <w:t>152</w:t>
      </w:r>
      <w:r w:rsidRPr="005733CE">
        <w:rPr>
          <w:rFonts w:eastAsia="SimSun"/>
          <w:kern w:val="3"/>
          <w:lang w:eastAsia="zh-CN" w:bidi="hi-IN"/>
        </w:rPr>
        <w:t>-ФЗ;</w:t>
      </w:r>
    </w:p>
    <w:p w:rsidR="00CF7187" w:rsidRPr="00CF7187" w:rsidRDefault="00CF7187" w:rsidP="00CF7187">
      <w:r>
        <w:rPr>
          <w:rFonts w:eastAsia="SimSun"/>
          <w:kern w:val="3"/>
          <w:lang w:eastAsia="zh-CN" w:bidi="hi-IN"/>
        </w:rPr>
        <w:t xml:space="preserve">      - Федеральным законом «Об образовании»  от </w:t>
      </w:r>
      <w:r>
        <w:t>29. 12. 2012 N </w:t>
      </w:r>
      <w:r>
        <w:rPr>
          <w:rStyle w:val="ep"/>
        </w:rPr>
        <w:t>273</w:t>
      </w:r>
      <w:r>
        <w:t>-</w:t>
      </w:r>
      <w:r>
        <w:rPr>
          <w:rStyle w:val="ep"/>
        </w:rPr>
        <w:t>ФЗ</w:t>
      </w:r>
      <w:r w:rsidRPr="00CF7187">
        <w:t xml:space="preserve">                                </w:t>
      </w:r>
      <w:r>
        <w:t xml:space="preserve"> </w:t>
      </w:r>
    </w:p>
    <w:p w:rsidR="00625C8D" w:rsidRPr="005733CE" w:rsidRDefault="00625C8D" w:rsidP="00625C8D">
      <w:pPr>
        <w:tabs>
          <w:tab w:val="left" w:pos="1080"/>
        </w:tabs>
        <w:suppressAutoHyphens/>
        <w:autoSpaceDN w:val="0"/>
        <w:ind w:left="360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- </w:t>
      </w:r>
      <w:r w:rsidRPr="005733CE">
        <w:rPr>
          <w:rFonts w:eastAsia="SimSun"/>
          <w:kern w:val="3"/>
          <w:lang w:eastAsia="zh-CN" w:bidi="hi-IN"/>
        </w:rPr>
        <w:t>локальными актами</w:t>
      </w:r>
      <w:r>
        <w:rPr>
          <w:rFonts w:eastAsia="SimSun"/>
          <w:kern w:val="3"/>
          <w:lang w:eastAsia="zh-CN" w:bidi="hi-IN"/>
        </w:rPr>
        <w:t xml:space="preserve"> </w:t>
      </w:r>
      <w:r w:rsidRPr="00417459">
        <w:rPr>
          <w:rFonts w:eastAsia="SimSun"/>
          <w:bCs/>
          <w:kern w:val="3"/>
          <w:lang w:eastAsia="zh-CN" w:bidi="hi-IN"/>
        </w:rPr>
        <w:t xml:space="preserve">муниципального автономного учреждения дополнительного образования детей «Детская школа искусств» Мотовилихинского района </w:t>
      </w:r>
      <w:proofErr w:type="gramStart"/>
      <w:r w:rsidRPr="00417459">
        <w:rPr>
          <w:rFonts w:eastAsia="SimSun"/>
          <w:bCs/>
          <w:kern w:val="3"/>
          <w:lang w:eastAsia="zh-CN" w:bidi="hi-IN"/>
        </w:rPr>
        <w:t>г</w:t>
      </w:r>
      <w:proofErr w:type="gramEnd"/>
      <w:r w:rsidRPr="00417459">
        <w:rPr>
          <w:rFonts w:eastAsia="SimSun"/>
          <w:bCs/>
          <w:kern w:val="3"/>
          <w:lang w:eastAsia="zh-CN" w:bidi="hi-IN"/>
        </w:rPr>
        <w:t>.</w:t>
      </w:r>
      <w:r w:rsidR="00CF7187">
        <w:rPr>
          <w:rFonts w:eastAsia="SimSun"/>
          <w:bCs/>
          <w:kern w:val="3"/>
          <w:lang w:eastAsia="zh-CN" w:bidi="hi-IN"/>
        </w:rPr>
        <w:t xml:space="preserve"> </w:t>
      </w:r>
      <w:r>
        <w:rPr>
          <w:rFonts w:eastAsia="SimSun"/>
          <w:bCs/>
          <w:kern w:val="3"/>
          <w:lang w:eastAsia="zh-CN" w:bidi="hi-IN"/>
        </w:rPr>
        <w:t>Перми</w:t>
      </w:r>
    </w:p>
    <w:p w:rsidR="00625C8D" w:rsidRPr="005733CE" w:rsidRDefault="00625C8D" w:rsidP="00625C8D">
      <w:pPr>
        <w:tabs>
          <w:tab w:val="left" w:pos="1080"/>
        </w:tabs>
        <w:suppressAutoHyphens/>
        <w:autoSpaceDN w:val="0"/>
        <w:ind w:left="540" w:hanging="18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625C8D" w:rsidRPr="005733CE" w:rsidRDefault="00625C8D" w:rsidP="00625C8D">
      <w:pPr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lang w:eastAsia="zh-CN" w:bidi="hi-IN"/>
        </w:rPr>
      </w:pPr>
      <w:r w:rsidRPr="005733CE">
        <w:rPr>
          <w:rFonts w:eastAsia="SimSun"/>
          <w:b/>
          <w:bCs/>
          <w:kern w:val="3"/>
          <w:lang w:eastAsia="zh-CN" w:bidi="hi-IN"/>
        </w:rPr>
        <w:t>ПРИКАЗЫВАЮ:</w:t>
      </w:r>
    </w:p>
    <w:p w:rsidR="00625C8D" w:rsidRPr="005733CE" w:rsidRDefault="00625C8D" w:rsidP="00625C8D">
      <w:pPr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625C8D" w:rsidRDefault="00625C8D" w:rsidP="00625C8D">
      <w:pPr>
        <w:suppressAutoHyphens/>
        <w:autoSpaceDN w:val="0"/>
        <w:ind w:firstLine="1080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1. Утвердить </w:t>
      </w:r>
      <w:r w:rsidRPr="005733CE">
        <w:rPr>
          <w:rFonts w:eastAsia="SimSun"/>
          <w:kern w:val="3"/>
          <w:lang w:eastAsia="zh-CN" w:bidi="hi-IN"/>
        </w:rPr>
        <w:t xml:space="preserve">политику </w:t>
      </w:r>
      <w:r w:rsidRPr="00417459">
        <w:rPr>
          <w:rFonts w:eastAsia="SimSun"/>
          <w:bCs/>
          <w:kern w:val="3"/>
          <w:lang w:eastAsia="zh-CN" w:bidi="hi-IN"/>
        </w:rPr>
        <w:t>МАОУ ДОД «Детская школа искусств»</w:t>
      </w:r>
      <w:r>
        <w:rPr>
          <w:rFonts w:eastAsia="SimSun"/>
          <w:b/>
          <w:bCs/>
          <w:kern w:val="3"/>
          <w:lang w:eastAsia="zh-CN" w:bidi="hi-IN"/>
        </w:rPr>
        <w:t xml:space="preserve">  </w:t>
      </w:r>
      <w:r>
        <w:rPr>
          <w:rFonts w:eastAsia="SimSun"/>
          <w:bCs/>
          <w:kern w:val="3"/>
          <w:lang w:eastAsia="zh-CN" w:bidi="hi-IN"/>
        </w:rPr>
        <w:t>в отношении обработки персональных данных</w:t>
      </w:r>
      <w:r>
        <w:rPr>
          <w:rFonts w:eastAsia="SimSun"/>
          <w:b/>
          <w:bCs/>
          <w:kern w:val="3"/>
          <w:lang w:eastAsia="zh-CN" w:bidi="hi-IN"/>
        </w:rPr>
        <w:t xml:space="preserve">  </w:t>
      </w:r>
      <w:r w:rsidRPr="005733CE">
        <w:rPr>
          <w:rFonts w:eastAsia="SimSun"/>
          <w:kern w:val="3"/>
          <w:lang w:eastAsia="zh-CN" w:bidi="hi-IN"/>
        </w:rPr>
        <w:t xml:space="preserve">(Приложение к настоящему приказу) и применять ее с 01 </w:t>
      </w:r>
      <w:r>
        <w:rPr>
          <w:rFonts w:eastAsia="SimSun"/>
          <w:kern w:val="3"/>
          <w:lang w:eastAsia="zh-CN" w:bidi="hi-IN"/>
        </w:rPr>
        <w:t>января</w:t>
      </w:r>
      <w:r w:rsidRPr="005733CE">
        <w:rPr>
          <w:rFonts w:eastAsia="SimSun"/>
          <w:kern w:val="3"/>
          <w:lang w:eastAsia="zh-CN" w:bidi="hi-IN"/>
        </w:rPr>
        <w:t xml:space="preserve"> 201</w:t>
      </w:r>
      <w:r>
        <w:rPr>
          <w:rFonts w:eastAsia="SimSun"/>
          <w:kern w:val="3"/>
          <w:lang w:eastAsia="zh-CN" w:bidi="hi-IN"/>
        </w:rPr>
        <w:t>4</w:t>
      </w:r>
      <w:r w:rsidRPr="005733CE">
        <w:rPr>
          <w:rFonts w:eastAsia="SimSun"/>
          <w:kern w:val="3"/>
          <w:lang w:eastAsia="zh-CN" w:bidi="hi-IN"/>
        </w:rPr>
        <w:t xml:space="preserve"> года с внесением в установленном порядке необходимых изменений и дополнений.</w:t>
      </w:r>
    </w:p>
    <w:p w:rsidR="00625C8D" w:rsidRPr="007E6306" w:rsidRDefault="00397C2C" w:rsidP="00625C8D">
      <w:pPr>
        <w:suppressAutoHyphens/>
        <w:autoSpaceDN w:val="0"/>
        <w:ind w:firstLine="1080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bCs/>
          <w:kern w:val="3"/>
          <w:lang w:eastAsia="zh-CN" w:bidi="hi-IN"/>
        </w:rPr>
        <w:t>2</w:t>
      </w:r>
      <w:r w:rsidR="00625C8D" w:rsidRPr="005733CE">
        <w:rPr>
          <w:rFonts w:eastAsia="SimSun"/>
          <w:bCs/>
          <w:kern w:val="3"/>
          <w:lang w:eastAsia="zh-CN" w:bidi="hi-IN"/>
        </w:rPr>
        <w:t>.</w:t>
      </w:r>
      <w:r w:rsidR="00625C8D" w:rsidRPr="005733CE">
        <w:rPr>
          <w:rFonts w:eastAsia="SimSun"/>
          <w:b/>
          <w:kern w:val="3"/>
          <w:lang w:eastAsia="zh-CN" w:bidi="hi-IN"/>
        </w:rPr>
        <w:t xml:space="preserve"> </w:t>
      </w:r>
      <w:r w:rsidR="00625C8D">
        <w:rPr>
          <w:rFonts w:eastAsia="SimSun"/>
          <w:kern w:val="3"/>
          <w:lang w:eastAsia="zh-CN" w:bidi="hi-IN"/>
        </w:rPr>
        <w:t>П</w:t>
      </w:r>
      <w:r w:rsidR="00625C8D" w:rsidRPr="005733CE">
        <w:rPr>
          <w:rFonts w:eastAsia="SimSun"/>
          <w:kern w:val="3"/>
          <w:lang w:eastAsia="zh-CN" w:bidi="hi-IN"/>
        </w:rPr>
        <w:t xml:space="preserve">олитику </w:t>
      </w:r>
      <w:r w:rsidR="00625C8D" w:rsidRPr="00417459">
        <w:rPr>
          <w:rFonts w:eastAsia="SimSun"/>
          <w:bCs/>
          <w:kern w:val="3"/>
          <w:lang w:eastAsia="zh-CN" w:bidi="hi-IN"/>
        </w:rPr>
        <w:t>МАОУ ДОД «Детская школа искусств»</w:t>
      </w:r>
      <w:r w:rsidR="00625C8D">
        <w:rPr>
          <w:rFonts w:eastAsia="SimSun"/>
          <w:b/>
          <w:bCs/>
          <w:kern w:val="3"/>
          <w:lang w:eastAsia="zh-CN" w:bidi="hi-IN"/>
        </w:rPr>
        <w:t xml:space="preserve">  </w:t>
      </w:r>
      <w:r w:rsidR="00625C8D">
        <w:rPr>
          <w:rFonts w:eastAsia="SimSun"/>
          <w:bCs/>
          <w:kern w:val="3"/>
          <w:lang w:eastAsia="zh-CN" w:bidi="hi-IN"/>
        </w:rPr>
        <w:t>в отношении обработки персональных данных</w:t>
      </w:r>
      <w:r w:rsidR="00625C8D">
        <w:rPr>
          <w:rFonts w:eastAsia="SimSun"/>
          <w:kern w:val="3"/>
          <w:lang w:eastAsia="zh-CN" w:bidi="hi-IN"/>
        </w:rPr>
        <w:t xml:space="preserve"> </w:t>
      </w:r>
      <w:r w:rsidR="00625C8D" w:rsidRPr="007E6306">
        <w:rPr>
          <w:rFonts w:eastAsia="SimSun"/>
          <w:kern w:val="3"/>
          <w:lang w:eastAsia="zh-CN" w:bidi="hi-IN"/>
        </w:rPr>
        <w:t>примен</w:t>
      </w:r>
      <w:r w:rsidR="00625C8D">
        <w:rPr>
          <w:rFonts w:eastAsia="SimSun"/>
          <w:kern w:val="3"/>
          <w:lang w:eastAsia="zh-CN" w:bidi="hi-IN"/>
        </w:rPr>
        <w:t xml:space="preserve">ять </w:t>
      </w:r>
      <w:r w:rsidR="00625C8D" w:rsidRPr="007E6306">
        <w:rPr>
          <w:rFonts w:eastAsia="SimSun"/>
          <w:kern w:val="3"/>
          <w:lang w:eastAsia="zh-CN" w:bidi="hi-IN"/>
        </w:rPr>
        <w:t>последовательно из года в год.</w:t>
      </w:r>
    </w:p>
    <w:p w:rsidR="00625C8D" w:rsidRPr="005733CE" w:rsidRDefault="00397C2C" w:rsidP="00625C8D">
      <w:pPr>
        <w:suppressAutoHyphens/>
        <w:autoSpaceDN w:val="0"/>
        <w:ind w:firstLine="1080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bCs/>
          <w:kern w:val="3"/>
          <w:lang w:eastAsia="zh-CN" w:bidi="hi-IN"/>
        </w:rPr>
        <w:t>3</w:t>
      </w:r>
      <w:r w:rsidR="00625C8D" w:rsidRPr="005733CE">
        <w:rPr>
          <w:rFonts w:eastAsia="SimSun"/>
          <w:bCs/>
          <w:kern w:val="3"/>
          <w:lang w:eastAsia="zh-CN" w:bidi="hi-IN"/>
        </w:rPr>
        <w:t>.</w:t>
      </w:r>
      <w:r w:rsidR="00625C8D" w:rsidRPr="005733CE">
        <w:rPr>
          <w:rFonts w:eastAsia="SimSun"/>
          <w:kern w:val="3"/>
          <w:lang w:eastAsia="zh-CN" w:bidi="hi-IN"/>
        </w:rPr>
        <w:t xml:space="preserve"> Довести настоящий приказ и соответствующие документы, необходи</w:t>
      </w:r>
      <w:r w:rsidR="00625C8D">
        <w:rPr>
          <w:rFonts w:eastAsia="SimSun"/>
          <w:kern w:val="3"/>
          <w:lang w:eastAsia="zh-CN" w:bidi="hi-IN"/>
        </w:rPr>
        <w:t xml:space="preserve">мые для обеспечения реализации </w:t>
      </w:r>
      <w:r w:rsidR="00625C8D" w:rsidRPr="005733CE">
        <w:rPr>
          <w:rFonts w:eastAsia="SimSun"/>
          <w:kern w:val="3"/>
          <w:lang w:eastAsia="zh-CN" w:bidi="hi-IN"/>
        </w:rPr>
        <w:t xml:space="preserve">политики в учреждении, организации </w:t>
      </w:r>
      <w:r w:rsidR="00625C8D">
        <w:rPr>
          <w:rFonts w:eastAsia="SimSun"/>
          <w:kern w:val="3"/>
          <w:lang w:eastAsia="zh-CN" w:bidi="hi-IN"/>
        </w:rPr>
        <w:t>защиты и обработки персональных данных</w:t>
      </w:r>
      <w:r w:rsidR="00625C8D" w:rsidRPr="005733CE">
        <w:rPr>
          <w:rFonts w:eastAsia="SimSun"/>
          <w:kern w:val="3"/>
          <w:lang w:eastAsia="zh-CN" w:bidi="hi-IN"/>
        </w:rPr>
        <w:t xml:space="preserve">, документооборота,  до </w:t>
      </w:r>
      <w:r w:rsidR="00625C8D">
        <w:rPr>
          <w:rFonts w:eastAsia="SimSun"/>
          <w:kern w:val="3"/>
          <w:lang w:eastAsia="zh-CN" w:bidi="hi-IN"/>
        </w:rPr>
        <w:t>всех сотрудников учреждения.</w:t>
      </w:r>
    </w:p>
    <w:p w:rsidR="00625C8D" w:rsidRPr="005733CE" w:rsidRDefault="00397C2C" w:rsidP="00625C8D">
      <w:pPr>
        <w:suppressAutoHyphens/>
        <w:autoSpaceDN w:val="0"/>
        <w:ind w:firstLine="1080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bCs/>
          <w:kern w:val="3"/>
          <w:lang w:eastAsia="zh-CN" w:bidi="hi-IN"/>
        </w:rPr>
        <w:t>4</w:t>
      </w:r>
      <w:r w:rsidR="00625C8D" w:rsidRPr="005733CE">
        <w:rPr>
          <w:rFonts w:eastAsia="SimSun"/>
          <w:bCs/>
          <w:kern w:val="3"/>
          <w:lang w:eastAsia="zh-CN" w:bidi="hi-IN"/>
        </w:rPr>
        <w:t>.</w:t>
      </w:r>
      <w:r w:rsidR="00625C8D" w:rsidRPr="005733CE">
        <w:rPr>
          <w:rFonts w:eastAsia="SimSun"/>
          <w:kern w:val="3"/>
          <w:lang w:eastAsia="zh-CN" w:bidi="hi-IN"/>
        </w:rPr>
        <w:t xml:space="preserve"> Контроль над исполнением приказа оставляю за собой.</w:t>
      </w:r>
    </w:p>
    <w:p w:rsidR="00625C8D" w:rsidRDefault="00625C8D" w:rsidP="00625C8D">
      <w:pPr>
        <w:suppressAutoHyphens/>
        <w:autoSpaceDN w:val="0"/>
        <w:jc w:val="both"/>
        <w:textAlignment w:val="baseline"/>
        <w:rPr>
          <w:rFonts w:eastAsia="SimSun"/>
          <w:color w:val="FF0000"/>
          <w:kern w:val="3"/>
          <w:lang w:eastAsia="zh-CN" w:bidi="hi-IN"/>
        </w:rPr>
      </w:pPr>
    </w:p>
    <w:p w:rsidR="00625C8D" w:rsidRPr="005733CE" w:rsidRDefault="00625C8D" w:rsidP="00625C8D">
      <w:pPr>
        <w:suppressAutoHyphens/>
        <w:autoSpaceDN w:val="0"/>
        <w:jc w:val="both"/>
        <w:textAlignment w:val="baseline"/>
        <w:rPr>
          <w:rFonts w:eastAsia="SimSun"/>
          <w:color w:val="FF0000"/>
          <w:kern w:val="3"/>
          <w:lang w:eastAsia="zh-CN" w:bidi="hi-IN"/>
        </w:rPr>
      </w:pPr>
    </w:p>
    <w:p w:rsidR="00625C8D" w:rsidRPr="005733CE" w:rsidRDefault="00625C8D" w:rsidP="00625C8D">
      <w:pPr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 xml:space="preserve">Директор </w:t>
      </w:r>
      <w:r w:rsidRPr="005733CE">
        <w:rPr>
          <w:rFonts w:eastAsia="SimSun"/>
          <w:b/>
          <w:kern w:val="3"/>
          <w:lang w:eastAsia="zh-CN" w:bidi="hi-IN"/>
        </w:rPr>
        <w:t>_____________________</w:t>
      </w:r>
      <w:r>
        <w:rPr>
          <w:rFonts w:eastAsia="SimSun"/>
          <w:b/>
          <w:kern w:val="3"/>
          <w:lang w:eastAsia="zh-CN" w:bidi="hi-IN"/>
        </w:rPr>
        <w:t>______Е.В. Зеленина</w:t>
      </w:r>
    </w:p>
    <w:p w:rsidR="00625C8D" w:rsidRPr="005733CE" w:rsidRDefault="00625C8D" w:rsidP="00625C8D">
      <w:pPr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625C8D" w:rsidRPr="005733CE" w:rsidRDefault="00625C8D" w:rsidP="00625C8D">
      <w:pPr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CF7187" w:rsidRDefault="00013A5C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  <w:r>
        <w:rPr>
          <w:b/>
          <w:bCs/>
        </w:rPr>
        <w:lastRenderedPageBreak/>
        <w:t>Приложение №1 к приказу  156 от 30.12.2013 г</w:t>
      </w: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CF7187" w:rsidRDefault="00CF7187" w:rsidP="008201B5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</w:rPr>
      </w:pPr>
    </w:p>
    <w:p w:rsidR="00DD4786" w:rsidRPr="00C7380A" w:rsidRDefault="00013A5C" w:rsidP="008201B5">
      <w:pPr>
        <w:widowControl w:val="0"/>
        <w:autoSpaceDE w:val="0"/>
        <w:autoSpaceDN w:val="0"/>
        <w:adjustRightInd w:val="0"/>
        <w:ind w:left="3600"/>
        <w:jc w:val="both"/>
      </w:pPr>
      <w:r>
        <w:rPr>
          <w:b/>
          <w:bCs/>
        </w:rPr>
        <w:t xml:space="preserve"> </w:t>
      </w:r>
      <w:r w:rsidR="00DD4786" w:rsidRPr="00C7380A">
        <w:rPr>
          <w:b/>
          <w:bCs/>
        </w:rPr>
        <w:t>ПОЛИТИКА</w:t>
      </w:r>
    </w:p>
    <w:p w:rsidR="00DD4786" w:rsidRDefault="00DD4786" w:rsidP="008201B5">
      <w:pPr>
        <w:widowControl w:val="0"/>
        <w:autoSpaceDE w:val="0"/>
        <w:autoSpaceDN w:val="0"/>
        <w:adjustRightInd w:val="0"/>
        <w:ind w:left="1620"/>
        <w:rPr>
          <w:b/>
          <w:bCs/>
          <w:sz w:val="28"/>
          <w:szCs w:val="28"/>
        </w:rPr>
      </w:pPr>
      <w:r w:rsidRPr="00013A5C">
        <w:rPr>
          <w:b/>
          <w:bCs/>
          <w:sz w:val="28"/>
          <w:szCs w:val="28"/>
        </w:rPr>
        <w:t>в отношении обработки персональных данных</w:t>
      </w:r>
    </w:p>
    <w:p w:rsidR="00B0514A" w:rsidRPr="00013A5C" w:rsidRDefault="00B0514A" w:rsidP="00B0514A">
      <w:pPr>
        <w:widowControl w:val="0"/>
        <w:autoSpaceDE w:val="0"/>
        <w:autoSpaceDN w:val="0"/>
        <w:adjustRightInd w:val="0"/>
        <w:ind w:left="16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на 2014 год</w:t>
      </w:r>
    </w:p>
    <w:p w:rsidR="00DD4786" w:rsidRPr="00C7380A" w:rsidRDefault="00DD4786" w:rsidP="008201B5">
      <w:pPr>
        <w:widowControl w:val="0"/>
        <w:autoSpaceDE w:val="0"/>
        <w:autoSpaceDN w:val="0"/>
        <w:adjustRightInd w:val="0"/>
        <w:ind w:right="355"/>
      </w:pPr>
    </w:p>
    <w:p w:rsidR="005C33AC" w:rsidRPr="00C7380A" w:rsidRDefault="00013A5C" w:rsidP="00013A5C">
      <w:pPr>
        <w:widowControl w:val="0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                                         1. </w:t>
      </w:r>
      <w:r w:rsidR="005C33AC" w:rsidRPr="00C7380A">
        <w:rPr>
          <w:b/>
        </w:rPr>
        <w:t>Принятые сокращения</w:t>
      </w:r>
    </w:p>
    <w:p w:rsidR="005C33AC" w:rsidRPr="00C7380A" w:rsidRDefault="005C33AC" w:rsidP="005C33AC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DD4786" w:rsidRPr="00C7380A" w:rsidRDefault="005C33AC" w:rsidP="008201B5">
      <w:pPr>
        <w:widowControl w:val="0"/>
        <w:autoSpaceDE w:val="0"/>
        <w:autoSpaceDN w:val="0"/>
        <w:adjustRightInd w:val="0"/>
      </w:pPr>
      <w:r w:rsidRPr="00C7380A">
        <w:t xml:space="preserve"> </w:t>
      </w:r>
      <w:r w:rsidR="00745B5D" w:rsidRPr="00C7380A">
        <w:t xml:space="preserve">Организация: </w:t>
      </w:r>
      <w:r w:rsidR="00DD4786" w:rsidRPr="00C7380A">
        <w:t xml:space="preserve"> </w:t>
      </w:r>
      <w:r w:rsidR="00B0514A">
        <w:t xml:space="preserve"> </w:t>
      </w:r>
      <w:proofErr w:type="gramStart"/>
      <w:r w:rsidR="00B0514A" w:rsidRPr="00B0514A">
        <w:rPr>
          <w:b/>
        </w:rPr>
        <w:t>Муниципальное автономное образовательное учреждение дополнительного образования детей «Детская школа искусств» Мотовилихинского района г. Перми</w:t>
      </w:r>
      <w:r w:rsidR="00B0514A">
        <w:t xml:space="preserve"> </w:t>
      </w:r>
      <w:r w:rsidR="00745B5D" w:rsidRPr="00C7380A">
        <w:t xml:space="preserve"> (далее:</w:t>
      </w:r>
      <w:proofErr w:type="gramEnd"/>
      <w:r w:rsidR="00745B5D" w:rsidRPr="00C7380A">
        <w:t xml:space="preserve"> </w:t>
      </w:r>
      <w:proofErr w:type="gramStart"/>
      <w:r w:rsidR="00745B5D" w:rsidRPr="00C7380A">
        <w:rPr>
          <w:b/>
        </w:rPr>
        <w:t>Оператор</w:t>
      </w:r>
      <w:r w:rsidR="00745B5D" w:rsidRPr="00C7380A">
        <w:t>)</w:t>
      </w:r>
      <w:r w:rsidR="00B0514A">
        <w:t>.</w:t>
      </w:r>
      <w:proofErr w:type="gramEnd"/>
    </w:p>
    <w:p w:rsidR="00DD4786" w:rsidRPr="00C7380A" w:rsidRDefault="00DD4786" w:rsidP="008201B5">
      <w:pPr>
        <w:widowControl w:val="0"/>
        <w:autoSpaceDE w:val="0"/>
        <w:autoSpaceDN w:val="0"/>
        <w:adjustRightInd w:val="0"/>
      </w:pPr>
    </w:p>
    <w:p w:rsidR="00DD4786" w:rsidRPr="00C7380A" w:rsidRDefault="000D1FE8" w:rsidP="000D1FE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</w:t>
      </w:r>
      <w:r w:rsidR="005C33AC" w:rsidRPr="00C7380A">
        <w:rPr>
          <w:b/>
          <w:bCs/>
        </w:rPr>
        <w:t>2</w:t>
      </w:r>
      <w:r w:rsidR="00DD4786" w:rsidRPr="00C7380A">
        <w:rPr>
          <w:b/>
          <w:bCs/>
        </w:rPr>
        <w:t>. Общие положения</w:t>
      </w:r>
    </w:p>
    <w:p w:rsidR="00DD4786" w:rsidRPr="00C7380A" w:rsidRDefault="00DD4786" w:rsidP="008201B5">
      <w:pPr>
        <w:widowControl w:val="0"/>
        <w:autoSpaceDE w:val="0"/>
        <w:autoSpaceDN w:val="0"/>
        <w:adjustRightInd w:val="0"/>
      </w:pPr>
    </w:p>
    <w:p w:rsidR="00DD4786" w:rsidRPr="00C7380A" w:rsidRDefault="00DD4786" w:rsidP="00440191">
      <w:pPr>
        <w:widowControl w:val="0"/>
        <w:autoSpaceDE w:val="0"/>
        <w:autoSpaceDN w:val="0"/>
        <w:adjustRightInd w:val="0"/>
        <w:ind w:right="355"/>
        <w:jc w:val="both"/>
      </w:pPr>
      <w:r w:rsidRPr="00C7380A">
        <w:t xml:space="preserve">2.1. Политика Оператора в отношении обработки персональных данных разработана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C7380A">
          <w:t>2006</w:t>
        </w:r>
        <w:r w:rsidR="00440191" w:rsidRPr="00C7380A">
          <w:t xml:space="preserve"> </w:t>
        </w:r>
        <w:r w:rsidRPr="00C7380A">
          <w:t>г</w:t>
        </w:r>
      </w:smartTag>
      <w:r w:rsidRPr="00C7380A">
        <w:t>.</w:t>
      </w:r>
      <w:r w:rsidR="005C33AC" w:rsidRPr="00C7380A">
        <w:t xml:space="preserve"> </w:t>
      </w:r>
      <w:r w:rsidRPr="00C7380A">
        <w:t>N 152-ФЗ  О персональных данных и внутренними документами Оператора</w:t>
      </w:r>
    </w:p>
    <w:p w:rsidR="00DD4786" w:rsidRPr="00C7380A" w:rsidRDefault="005C33AC" w:rsidP="00440191">
      <w:pPr>
        <w:widowControl w:val="0"/>
        <w:tabs>
          <w:tab w:val="left" w:pos="2280"/>
          <w:tab w:val="left" w:pos="3373"/>
        </w:tabs>
        <w:autoSpaceDE w:val="0"/>
        <w:autoSpaceDN w:val="0"/>
        <w:adjustRightInd w:val="0"/>
        <w:ind w:right="355"/>
        <w:jc w:val="both"/>
      </w:pPr>
      <w:r w:rsidRPr="00C7380A">
        <w:t>2.2</w:t>
      </w:r>
      <w:r w:rsidR="00DD4786" w:rsidRPr="00C7380A">
        <w:t xml:space="preserve">. Оператором был проведен анализ </w:t>
      </w:r>
      <w:r w:rsidR="00F478EF" w:rsidRPr="00C7380A">
        <w:t xml:space="preserve">обрабатываемых </w:t>
      </w:r>
      <w:r w:rsidR="00DD4786" w:rsidRPr="00C7380A">
        <w:t xml:space="preserve">персональных данных, </w:t>
      </w:r>
      <w:r w:rsidR="00F478EF" w:rsidRPr="00C7380A">
        <w:t>с составлением Перечня, содержащим определенные категории персональных  данных.</w:t>
      </w:r>
      <w:r w:rsidR="00DD4786" w:rsidRPr="00C7380A">
        <w:t xml:space="preserve"> </w:t>
      </w:r>
    </w:p>
    <w:p w:rsidR="00DD4786" w:rsidRPr="00C7380A" w:rsidRDefault="00DD4786" w:rsidP="008201B5">
      <w:pPr>
        <w:widowControl w:val="0"/>
        <w:autoSpaceDE w:val="0"/>
        <w:autoSpaceDN w:val="0"/>
        <w:adjustRightInd w:val="0"/>
      </w:pPr>
    </w:p>
    <w:p w:rsidR="00DD4786" w:rsidRPr="00C7380A" w:rsidRDefault="00DD4786" w:rsidP="005C33AC">
      <w:pPr>
        <w:widowControl w:val="0"/>
        <w:autoSpaceDE w:val="0"/>
        <w:autoSpaceDN w:val="0"/>
        <w:adjustRightInd w:val="0"/>
        <w:jc w:val="center"/>
      </w:pPr>
      <w:r w:rsidRPr="00C7380A">
        <w:rPr>
          <w:b/>
          <w:bCs/>
        </w:rPr>
        <w:t>3.</w:t>
      </w:r>
      <w:r w:rsidRPr="00C7380A">
        <w:t xml:space="preserve"> </w:t>
      </w:r>
      <w:r w:rsidRPr="00C7380A">
        <w:rPr>
          <w:b/>
          <w:bCs/>
        </w:rPr>
        <w:t>Категории персональных данных</w:t>
      </w:r>
    </w:p>
    <w:p w:rsidR="00DD4786" w:rsidRPr="00C7380A" w:rsidRDefault="00DD4786" w:rsidP="008201B5">
      <w:pPr>
        <w:widowControl w:val="0"/>
        <w:autoSpaceDE w:val="0"/>
        <w:autoSpaceDN w:val="0"/>
        <w:adjustRightInd w:val="0"/>
      </w:pPr>
    </w:p>
    <w:p w:rsidR="00DD4786" w:rsidRPr="00C7380A" w:rsidRDefault="00DD4786" w:rsidP="008201B5">
      <w:pPr>
        <w:widowControl w:val="0"/>
        <w:autoSpaceDE w:val="0"/>
        <w:autoSpaceDN w:val="0"/>
        <w:adjustRightInd w:val="0"/>
      </w:pPr>
      <w:r w:rsidRPr="00C7380A">
        <w:t>3.1. Категории персональных данных, обрабатываемы</w:t>
      </w:r>
      <w:r w:rsidR="00013A5C">
        <w:t xml:space="preserve">х </w:t>
      </w:r>
      <w:r w:rsidRPr="00C7380A">
        <w:t xml:space="preserve"> Оператором: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Фамилия, имя, отчество;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Год, месяц, дата и место рождения;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Адрес  прописки;</w:t>
      </w:r>
    </w:p>
    <w:p w:rsidR="00660D4A" w:rsidRPr="00C7380A" w:rsidRDefault="00660D4A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Гражданство;</w:t>
      </w:r>
    </w:p>
    <w:p w:rsidR="00660D4A" w:rsidRPr="00C7380A" w:rsidRDefault="00660D4A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Пол;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Сведения из документа, удостоверяющего личность;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Информация об образовании;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Информация о трудовой деятельности до приема на работу;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Информация о трудовом стаже;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Телефонный номер (домашний, рабочий, мобильный);</w:t>
      </w:r>
    </w:p>
    <w:p w:rsidR="00660D4A" w:rsidRPr="00C7380A" w:rsidRDefault="00660D4A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Адрес электронной почты;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Семейное положение и состав семьи (муж/жена, дети);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Информация о знании иностранных языков;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 xml:space="preserve">Данные о трудовом договоре; 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Сведения о воинском учете;</w:t>
      </w:r>
    </w:p>
    <w:p w:rsidR="00660D4A" w:rsidRPr="00C7380A" w:rsidRDefault="00660D4A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Сведения о пенсионном страховании;</w:t>
      </w:r>
    </w:p>
    <w:p w:rsidR="00660D4A" w:rsidRPr="00C7380A" w:rsidRDefault="00660D4A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Сведения о страховых полисах;</w:t>
      </w:r>
    </w:p>
    <w:p w:rsidR="00660D4A" w:rsidRPr="00C7380A" w:rsidRDefault="00660D4A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Данные о состоянии здоровья;</w:t>
      </w:r>
    </w:p>
    <w:p w:rsidR="00660D4A" w:rsidRPr="00C7380A" w:rsidRDefault="00660D4A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Биометрические персональные данные</w:t>
      </w:r>
      <w:r w:rsidR="0034476E" w:rsidRPr="00C7380A">
        <w:rPr>
          <w:sz w:val="24"/>
        </w:rPr>
        <w:t xml:space="preserve"> (фото)</w:t>
      </w:r>
      <w:r w:rsidRPr="00C7380A">
        <w:rPr>
          <w:sz w:val="24"/>
        </w:rPr>
        <w:t>;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ИНН;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Данные об аттестации работников;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Данные о повышении квалификации;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Данные о наградах, поощрениях, почетных званиях;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Информация о приеме на работу, перемещении по должности, увольнении;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Информация об отпусках;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Информация о командировках;</w:t>
      </w:r>
    </w:p>
    <w:p w:rsidR="009D0A3F" w:rsidRPr="00C7380A" w:rsidRDefault="009D0A3F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lastRenderedPageBreak/>
        <w:t>Информация о негосудар</w:t>
      </w:r>
      <w:r w:rsidR="00660D4A" w:rsidRPr="00C7380A">
        <w:rPr>
          <w:sz w:val="24"/>
        </w:rPr>
        <w:t>ственном пенсионном обеспечении;</w:t>
      </w:r>
    </w:p>
    <w:p w:rsidR="00660D4A" w:rsidRPr="00C7380A" w:rsidRDefault="00660D4A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Сведения о регистрации в качестве индивидуального предпринимателя;</w:t>
      </w:r>
    </w:p>
    <w:p w:rsidR="00660D4A" w:rsidRPr="00C7380A" w:rsidRDefault="00660D4A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Реквизиты банковской карты</w:t>
      </w:r>
    </w:p>
    <w:p w:rsidR="00660D4A" w:rsidRPr="00C7380A" w:rsidRDefault="00660D4A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Данные водительского удостоверения;</w:t>
      </w:r>
    </w:p>
    <w:p w:rsidR="00660D4A" w:rsidRPr="00C7380A" w:rsidRDefault="0034476E" w:rsidP="009D0A3F">
      <w:pPr>
        <w:pStyle w:val="a"/>
        <w:numPr>
          <w:ilvl w:val="0"/>
          <w:numId w:val="6"/>
        </w:numPr>
        <w:spacing w:line="240" w:lineRule="auto"/>
        <w:ind w:left="426" w:hanging="425"/>
        <w:rPr>
          <w:sz w:val="24"/>
        </w:rPr>
      </w:pPr>
      <w:r w:rsidRPr="00C7380A">
        <w:rPr>
          <w:sz w:val="24"/>
        </w:rPr>
        <w:t>Данные о наличии/отсутствии судимости</w:t>
      </w:r>
    </w:p>
    <w:p w:rsidR="00FF7B4D" w:rsidRDefault="00FF7B4D" w:rsidP="00651F6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17318C" w:rsidRDefault="0017318C" w:rsidP="00651F6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</w:p>
    <w:p w:rsidR="0017318C" w:rsidRDefault="0017318C" w:rsidP="00651F6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</w:p>
    <w:p w:rsidR="00BB1FDE" w:rsidRPr="00C7380A" w:rsidRDefault="00BB1FDE" w:rsidP="00651F60">
      <w:pPr>
        <w:widowControl w:val="0"/>
        <w:tabs>
          <w:tab w:val="left" w:pos="720"/>
        </w:tabs>
        <w:autoSpaceDE w:val="0"/>
        <w:autoSpaceDN w:val="0"/>
        <w:adjustRightInd w:val="0"/>
        <w:jc w:val="center"/>
      </w:pPr>
      <w:r w:rsidRPr="00C7380A">
        <w:rPr>
          <w:b/>
          <w:bCs/>
        </w:rPr>
        <w:t>4.</w:t>
      </w:r>
      <w:r w:rsidRPr="00C7380A">
        <w:t xml:space="preserve"> </w:t>
      </w:r>
      <w:r w:rsidRPr="00C7380A">
        <w:rPr>
          <w:b/>
          <w:bCs/>
        </w:rPr>
        <w:t xml:space="preserve">Обработка персональных данных без получения согласия на обработку </w:t>
      </w:r>
      <w:proofErr w:type="gramStart"/>
      <w:r w:rsidRPr="00C7380A">
        <w:rPr>
          <w:b/>
          <w:bCs/>
        </w:rPr>
        <w:t>от</w:t>
      </w:r>
      <w:proofErr w:type="gramEnd"/>
    </w:p>
    <w:p w:rsidR="00BB1FDE" w:rsidRDefault="00BB1FDE" w:rsidP="00651F6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 w:rsidRPr="00C7380A">
        <w:rPr>
          <w:b/>
          <w:bCs/>
        </w:rPr>
        <w:t>субъекта персональных данных</w:t>
      </w:r>
    </w:p>
    <w:p w:rsidR="000D1FE8" w:rsidRPr="00C7380A" w:rsidRDefault="000D1FE8" w:rsidP="00651F60">
      <w:pPr>
        <w:widowControl w:val="0"/>
        <w:tabs>
          <w:tab w:val="left" w:pos="720"/>
        </w:tabs>
        <w:autoSpaceDE w:val="0"/>
        <w:autoSpaceDN w:val="0"/>
        <w:adjustRightInd w:val="0"/>
        <w:jc w:val="center"/>
      </w:pPr>
    </w:p>
    <w:p w:rsidR="00BB1FDE" w:rsidRPr="00C7380A" w:rsidRDefault="00BB1FDE" w:rsidP="00440191">
      <w:pPr>
        <w:widowControl w:val="0"/>
        <w:tabs>
          <w:tab w:val="left" w:pos="720"/>
        </w:tabs>
        <w:autoSpaceDE w:val="0"/>
        <w:autoSpaceDN w:val="0"/>
        <w:adjustRightInd w:val="0"/>
      </w:pPr>
      <w:r w:rsidRPr="00C7380A">
        <w:t>4.1. Обработка  персональных  данных  необходима  для достижения  целей,</w:t>
      </w:r>
      <w:r w:rsidR="00440191" w:rsidRPr="00C7380A">
        <w:t xml:space="preserve"> </w:t>
      </w:r>
      <w:r w:rsidRPr="00C7380A">
        <w:t xml:space="preserve">предусмотренных  международным договором Российской  Федерации или законом,  для осуществления и </w:t>
      </w:r>
      <w:proofErr w:type="gramStart"/>
      <w:r w:rsidRPr="00C7380A">
        <w:t>выполнения</w:t>
      </w:r>
      <w:proofErr w:type="gramEnd"/>
      <w:r w:rsidRPr="00C7380A">
        <w:t xml:space="preserve"> возложенных  законодательством</w:t>
      </w:r>
      <w:r w:rsidR="001C0160" w:rsidRPr="00C7380A">
        <w:t xml:space="preserve"> </w:t>
      </w:r>
      <w:r w:rsidRPr="00C7380A">
        <w:t>Российской Федерации на оператора функций, полномочий и обязанностей:</w:t>
      </w:r>
    </w:p>
    <w:p w:rsidR="00BB1FDE" w:rsidRPr="00C7380A" w:rsidRDefault="0034476E" w:rsidP="008201B5">
      <w:pPr>
        <w:widowControl w:val="0"/>
        <w:tabs>
          <w:tab w:val="left" w:pos="360"/>
        </w:tabs>
        <w:autoSpaceDE w:val="0"/>
        <w:autoSpaceDN w:val="0"/>
        <w:adjustRightInd w:val="0"/>
      </w:pPr>
      <w:r w:rsidRPr="00C7380A">
        <w:t xml:space="preserve">-  </w:t>
      </w:r>
      <w:r w:rsidR="00BB1FDE" w:rsidRPr="00C7380A">
        <w:t>Налоговый кодекс Российской Федерации;</w:t>
      </w:r>
    </w:p>
    <w:p w:rsidR="00DC3049" w:rsidRPr="00DC3049" w:rsidRDefault="0034476E" w:rsidP="0034476E">
      <w:pPr>
        <w:widowControl w:val="0"/>
        <w:tabs>
          <w:tab w:val="left" w:pos="360"/>
        </w:tabs>
        <w:autoSpaceDE w:val="0"/>
        <w:autoSpaceDN w:val="0"/>
        <w:adjustRightInd w:val="0"/>
      </w:pPr>
      <w:proofErr w:type="gramStart"/>
      <w:r w:rsidRPr="00C7380A">
        <w:t xml:space="preserve">-  </w:t>
      </w:r>
      <w:r w:rsidR="00BB1FDE" w:rsidRPr="00C7380A">
        <w:t>Трудовой кодекс Российской Федерации (в отношении работников</w:t>
      </w:r>
      <w:r w:rsidRPr="00C7380A">
        <w:t xml:space="preserve"> и  </w:t>
      </w:r>
      <w:r w:rsidR="00BB1FDE" w:rsidRPr="00C7380A">
        <w:t>кандидатов</w:t>
      </w:r>
      <w:r w:rsidRPr="00C7380A">
        <w:t xml:space="preserve"> </w:t>
      </w:r>
      <w:r w:rsidR="00FF7B4D" w:rsidRPr="00DC3049">
        <w:t xml:space="preserve">  </w:t>
      </w:r>
      <w:r w:rsidRPr="00C7380A">
        <w:t xml:space="preserve"> </w:t>
      </w:r>
      <w:r w:rsidR="00BB1FDE" w:rsidRPr="00C7380A">
        <w:t>на</w:t>
      </w:r>
      <w:proofErr w:type="gramEnd"/>
    </w:p>
    <w:p w:rsidR="00BB1FDE" w:rsidRPr="00C7380A" w:rsidRDefault="00DC3049" w:rsidP="0034476E">
      <w:pPr>
        <w:widowControl w:val="0"/>
        <w:tabs>
          <w:tab w:val="left" w:pos="360"/>
        </w:tabs>
        <w:autoSpaceDE w:val="0"/>
        <w:autoSpaceDN w:val="0"/>
        <w:adjustRightInd w:val="0"/>
      </w:pPr>
      <w:r w:rsidRPr="00DC3049">
        <w:t xml:space="preserve">  </w:t>
      </w:r>
      <w:r w:rsidR="0034476E" w:rsidRPr="00C7380A">
        <w:t xml:space="preserve"> трудоустройство</w:t>
      </w:r>
      <w:r w:rsidR="00BB1FDE" w:rsidRPr="00C7380A">
        <w:t xml:space="preserve">, </w:t>
      </w:r>
      <w:r w:rsidR="0034476E" w:rsidRPr="00C7380A">
        <w:t xml:space="preserve">для последующего </w:t>
      </w:r>
      <w:r w:rsidR="00BB1FDE" w:rsidRPr="00C7380A">
        <w:t>заключ</w:t>
      </w:r>
      <w:r w:rsidR="0034476E" w:rsidRPr="00C7380A">
        <w:t>ения</w:t>
      </w:r>
      <w:r w:rsidR="00BB1FDE" w:rsidRPr="00C7380A">
        <w:t xml:space="preserve"> трудово</w:t>
      </w:r>
      <w:r w:rsidR="0034476E" w:rsidRPr="00C7380A">
        <w:t xml:space="preserve">го </w:t>
      </w:r>
      <w:r w:rsidR="00BB1FDE" w:rsidRPr="00C7380A">
        <w:t>договор</w:t>
      </w:r>
      <w:r w:rsidR="0034476E" w:rsidRPr="00C7380A">
        <w:t>а</w:t>
      </w:r>
      <w:r w:rsidR="00BB1FDE" w:rsidRPr="00C7380A">
        <w:t xml:space="preserve">; </w:t>
      </w:r>
    </w:p>
    <w:p w:rsidR="0034476E" w:rsidRPr="00C7380A" w:rsidRDefault="0034476E" w:rsidP="0034476E">
      <w:pPr>
        <w:widowControl w:val="0"/>
        <w:tabs>
          <w:tab w:val="left" w:pos="1746"/>
          <w:tab w:val="left" w:pos="5240"/>
        </w:tabs>
        <w:autoSpaceDE w:val="0"/>
        <w:autoSpaceDN w:val="0"/>
        <w:adjustRightInd w:val="0"/>
      </w:pPr>
      <w:r w:rsidRPr="00C7380A">
        <w:t xml:space="preserve">-  </w:t>
      </w:r>
      <w:r w:rsidR="00BB1FDE" w:rsidRPr="00C7380A">
        <w:t>Федеральный закон N 27-ФЗ</w:t>
      </w:r>
      <w:proofErr w:type="gramStart"/>
      <w:r w:rsidR="00B336D6" w:rsidRPr="00C7380A">
        <w:t xml:space="preserve"> </w:t>
      </w:r>
      <w:r w:rsidR="00BB1FDE" w:rsidRPr="00C7380A">
        <w:t>О</w:t>
      </w:r>
      <w:proofErr w:type="gramEnd"/>
      <w:r w:rsidR="00BB1FDE" w:rsidRPr="00C7380A">
        <w:t xml:space="preserve">б индивидуальном (персонифицированном) учете </w:t>
      </w:r>
    </w:p>
    <w:p w:rsidR="00BB1FDE" w:rsidRPr="00C7380A" w:rsidRDefault="0034476E" w:rsidP="0034476E">
      <w:pPr>
        <w:widowControl w:val="0"/>
        <w:tabs>
          <w:tab w:val="left" w:pos="1746"/>
          <w:tab w:val="left" w:pos="5240"/>
        </w:tabs>
        <w:autoSpaceDE w:val="0"/>
        <w:autoSpaceDN w:val="0"/>
        <w:adjustRightInd w:val="0"/>
      </w:pPr>
      <w:r w:rsidRPr="00C7380A">
        <w:t xml:space="preserve">   </w:t>
      </w:r>
      <w:r w:rsidR="00BB1FDE" w:rsidRPr="00C7380A">
        <w:t xml:space="preserve">в системе обязательного пенсионного страхования;  </w:t>
      </w:r>
    </w:p>
    <w:p w:rsidR="00BB1FDE" w:rsidRPr="00C7380A" w:rsidRDefault="0034476E" w:rsidP="008201B5">
      <w:pPr>
        <w:widowControl w:val="0"/>
        <w:tabs>
          <w:tab w:val="left" w:pos="1746"/>
          <w:tab w:val="left" w:pos="5306"/>
          <w:tab w:val="left" w:pos="8186"/>
        </w:tabs>
        <w:autoSpaceDE w:val="0"/>
        <w:autoSpaceDN w:val="0"/>
        <w:adjustRightInd w:val="0"/>
      </w:pPr>
      <w:r w:rsidRPr="00C7380A">
        <w:t xml:space="preserve">-   </w:t>
      </w:r>
      <w:r w:rsidR="00BB1FDE" w:rsidRPr="00C7380A">
        <w:t>Федеральный закон N 152-ФЗ</w:t>
      </w:r>
      <w:r w:rsidR="00151D3E" w:rsidRPr="00C7380A">
        <w:t xml:space="preserve"> </w:t>
      </w:r>
      <w:r w:rsidR="00BB1FDE" w:rsidRPr="00C7380A">
        <w:t>О персональных данных</w:t>
      </w:r>
      <w:r w:rsidRPr="00C7380A">
        <w:t xml:space="preserve"> и др.</w:t>
      </w:r>
      <w:r w:rsidR="00BB1FDE" w:rsidRPr="00C7380A">
        <w:t xml:space="preserve">; </w:t>
      </w:r>
    </w:p>
    <w:p w:rsidR="00151D3E" w:rsidRPr="00C7380A" w:rsidRDefault="00BB1FDE" w:rsidP="00440191">
      <w:pPr>
        <w:widowControl w:val="0"/>
        <w:autoSpaceDE w:val="0"/>
        <w:autoSpaceDN w:val="0"/>
        <w:adjustRightInd w:val="0"/>
        <w:jc w:val="both"/>
      </w:pPr>
      <w:r w:rsidRPr="00C7380A">
        <w:t>4.2.  Обработка  персональных  данных необходима  для исполнения договора, стороной  которого  либо выгодоприобретателем  или поручителем</w:t>
      </w:r>
      <w:r w:rsidR="00151D3E" w:rsidRPr="00C7380A">
        <w:t xml:space="preserve"> </w:t>
      </w:r>
      <w:r w:rsidRPr="00C7380A">
        <w:t>является субъект  персональных  данных, а  также  для заключения договора  по</w:t>
      </w:r>
      <w:r w:rsidR="00151D3E" w:rsidRPr="00C7380A">
        <w:t xml:space="preserve"> </w:t>
      </w:r>
      <w:r w:rsidRPr="00C7380A">
        <w:t>инициативе  субъекта  персональных  данных  или  договора, по  которому  субъект персональных данных будет являться выгодоприобретателем или поручителем:</w:t>
      </w:r>
      <w:r w:rsidR="00151D3E" w:rsidRPr="00C7380A">
        <w:t xml:space="preserve"> </w:t>
      </w:r>
    </w:p>
    <w:p w:rsidR="00BB1FDE" w:rsidRPr="00C7380A" w:rsidRDefault="0034476E" w:rsidP="008201B5">
      <w:pPr>
        <w:widowControl w:val="0"/>
        <w:autoSpaceDE w:val="0"/>
        <w:autoSpaceDN w:val="0"/>
        <w:adjustRightInd w:val="0"/>
      </w:pPr>
      <w:r w:rsidRPr="00C7380A">
        <w:t xml:space="preserve">-   </w:t>
      </w:r>
      <w:r w:rsidR="00BB1FDE" w:rsidRPr="00C7380A">
        <w:t xml:space="preserve">преддоговорная работа и заключение трудового договора </w:t>
      </w:r>
      <w:proofErr w:type="spellStart"/>
      <w:r w:rsidR="00BB1FDE" w:rsidRPr="00C7380A">
        <w:t>c</w:t>
      </w:r>
      <w:proofErr w:type="spellEnd"/>
      <w:r w:rsidR="00BB1FDE" w:rsidRPr="00C7380A">
        <w:t xml:space="preserve"> кандидатами на</w:t>
      </w:r>
      <w:r w:rsidR="00FB2FED" w:rsidRPr="00C7380A">
        <w:t xml:space="preserve"> </w:t>
      </w:r>
      <w:r w:rsidR="001C0160" w:rsidRPr="00C7380A">
        <w:t xml:space="preserve">       трудоустройство</w:t>
      </w:r>
      <w:r w:rsidR="00BB1FDE" w:rsidRPr="00C7380A">
        <w:t xml:space="preserve"> у Оператора;</w:t>
      </w:r>
    </w:p>
    <w:p w:rsidR="00BB1FDE" w:rsidRPr="00C7380A" w:rsidRDefault="00BF208B" w:rsidP="001C0160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-   </w:t>
      </w:r>
      <w:r w:rsidR="00BB1FDE" w:rsidRPr="00C7380A">
        <w:t>преддоговорная работа и заключение договора, по которому субъект будет</w:t>
      </w:r>
      <w:r w:rsidR="00FB2FED" w:rsidRPr="00C7380A">
        <w:t xml:space="preserve">  </w:t>
      </w:r>
      <w:r w:rsidR="00BB1FDE" w:rsidRPr="00C7380A">
        <w:t xml:space="preserve">являться выгодоприобретателем или поручителем; </w:t>
      </w:r>
    </w:p>
    <w:p w:rsidR="00BB1FDE" w:rsidRPr="00C7380A" w:rsidRDefault="00BF208B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-   </w:t>
      </w:r>
      <w:r w:rsidR="00BB1FDE" w:rsidRPr="00C7380A">
        <w:t xml:space="preserve">преддоговорная работа и заключение хозяйственных договоров; </w:t>
      </w:r>
    </w:p>
    <w:p w:rsidR="00BB1FDE" w:rsidRPr="00C7380A" w:rsidRDefault="00BB1FDE" w:rsidP="008201B5">
      <w:pPr>
        <w:widowControl w:val="0"/>
        <w:autoSpaceDE w:val="0"/>
        <w:autoSpaceDN w:val="0"/>
        <w:adjustRightInd w:val="0"/>
      </w:pPr>
      <w:r w:rsidRPr="00C7380A">
        <w:t>4.3. Обработка персональных данных необходима для осуществления прав и законных  интересов оператора  или  третьих  лиц либо  для достижения общественно значимых целей при условии, что при этом не нарушаются права и свободы субъектов персональных данных:</w:t>
      </w:r>
    </w:p>
    <w:p w:rsidR="00BB1FDE" w:rsidRPr="00C7380A" w:rsidRDefault="00BF208B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-   </w:t>
      </w:r>
      <w:r w:rsidR="00BB1FDE" w:rsidRPr="00C7380A">
        <w:t>предоставление  третьим  лицам  сведений из  корпоративного  почтового адреса работника Оператора(e-mail), а также совокупности их</w:t>
      </w:r>
      <w:r w:rsidR="00151D3E" w:rsidRPr="00C7380A">
        <w:t xml:space="preserve"> </w:t>
      </w:r>
      <w:r w:rsidR="00BB1FDE" w:rsidRPr="00C7380A">
        <w:t>идентификационных  данных, содержащихся в заголовках  отправляемых сообщений (фамилия, имя, отчество; сведения</w:t>
      </w:r>
      <w:r w:rsidR="00440191" w:rsidRPr="00C7380A">
        <w:t xml:space="preserve"> </w:t>
      </w:r>
      <w:r w:rsidRPr="00C7380A">
        <w:t xml:space="preserve">о </w:t>
      </w:r>
      <w:r w:rsidR="00BB1FDE" w:rsidRPr="00C7380A">
        <w:t>трудовой деятельности; телефоны);</w:t>
      </w:r>
    </w:p>
    <w:p w:rsidR="00BB1FDE" w:rsidRPr="00C7380A" w:rsidRDefault="00BF208B" w:rsidP="008201B5">
      <w:pPr>
        <w:widowControl w:val="0"/>
        <w:tabs>
          <w:tab w:val="left" w:pos="1746"/>
          <w:tab w:val="left" w:pos="6146"/>
          <w:tab w:val="left" w:pos="7213"/>
        </w:tabs>
        <w:autoSpaceDE w:val="0"/>
        <w:autoSpaceDN w:val="0"/>
        <w:adjustRightInd w:val="0"/>
        <w:jc w:val="both"/>
      </w:pPr>
      <w:r w:rsidRPr="00C7380A">
        <w:t xml:space="preserve">-   </w:t>
      </w:r>
      <w:r w:rsidR="00BB1FDE" w:rsidRPr="00C7380A">
        <w:t>предоставляемые  Оператору третьими</w:t>
      </w:r>
      <w:r w:rsidR="00151D3E" w:rsidRPr="00C7380A">
        <w:t xml:space="preserve"> </w:t>
      </w:r>
      <w:r w:rsidR="00BB1FDE" w:rsidRPr="00C7380A">
        <w:t>лицами</w:t>
      </w:r>
      <w:r w:rsidR="00151D3E" w:rsidRPr="00C7380A">
        <w:t xml:space="preserve"> </w:t>
      </w:r>
      <w:r w:rsidR="00BB1FDE" w:rsidRPr="00C7380A">
        <w:t>сведения  из  электронных почтовых  адресов (e-mail), а  также  совокупности  их  идентификационных данных, содержащихся в заголовках  отправляемых  сообщений (фамилия,</w:t>
      </w:r>
      <w:r w:rsidR="00151D3E" w:rsidRPr="00C7380A">
        <w:t xml:space="preserve"> </w:t>
      </w:r>
      <w:r w:rsidR="00BB1FDE" w:rsidRPr="00C7380A">
        <w:t>имя, отчество; сведения о трудовой деятельности; телефоны);</w:t>
      </w:r>
    </w:p>
    <w:p w:rsidR="00BF208B" w:rsidRPr="00C7380A" w:rsidRDefault="00BF208B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-   вся </w:t>
      </w:r>
      <w:r w:rsidR="00BB1FDE" w:rsidRPr="00C7380A">
        <w:t>входящая корреспонденция, предоставляемая Оператору и содержащая</w:t>
      </w:r>
    </w:p>
    <w:p w:rsidR="00BB1FDE" w:rsidRPr="00C7380A" w:rsidRDefault="00BF208B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    </w:t>
      </w:r>
      <w:r w:rsidR="00151D3E" w:rsidRPr="00C7380A">
        <w:t>п</w:t>
      </w:r>
      <w:r w:rsidR="00BB1FDE" w:rsidRPr="00C7380A">
        <w:t>ерсональные</w:t>
      </w:r>
      <w:r w:rsidRPr="00C7380A">
        <w:t xml:space="preserve"> </w:t>
      </w:r>
      <w:r w:rsidR="00BB1FDE" w:rsidRPr="00C7380A">
        <w:t>данные третьих лиц;</w:t>
      </w:r>
    </w:p>
    <w:p w:rsidR="00BF208B" w:rsidRPr="00C7380A" w:rsidRDefault="00BF208B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proofErr w:type="gramStart"/>
      <w:r w:rsidRPr="00C7380A">
        <w:t xml:space="preserve">-   </w:t>
      </w:r>
      <w:r w:rsidR="00BB1FDE" w:rsidRPr="00C7380A">
        <w:t>вся исходящая корреспонденция, предоставляемая Оператором третьим лицам</w:t>
      </w:r>
      <w:r w:rsidR="00FB2FED" w:rsidRPr="00C7380A">
        <w:t xml:space="preserve"> </w:t>
      </w:r>
      <w:r w:rsidR="00BB1FDE" w:rsidRPr="00C7380A">
        <w:t>(в целях</w:t>
      </w:r>
      <w:proofErr w:type="gramEnd"/>
    </w:p>
    <w:p w:rsidR="00BB1FDE" w:rsidRPr="00C7380A" w:rsidRDefault="00BF208B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    </w:t>
      </w:r>
      <w:r w:rsidR="00BB1FDE" w:rsidRPr="00C7380A">
        <w:t xml:space="preserve">идентификации отправителя и получателя корреспонденции);  </w:t>
      </w:r>
    </w:p>
    <w:p w:rsidR="00BF208B" w:rsidRPr="00C7380A" w:rsidRDefault="00BF208B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-   </w:t>
      </w:r>
      <w:r w:rsidR="00BB1FDE" w:rsidRPr="00C7380A">
        <w:t>идентификационные  элементы на одежде  работников (</w:t>
      </w:r>
      <w:proofErr w:type="spellStart"/>
      <w:r w:rsidR="00BB1FDE" w:rsidRPr="00C7380A">
        <w:t>бейджи</w:t>
      </w:r>
      <w:proofErr w:type="spellEnd"/>
      <w:r w:rsidR="00BB1FDE" w:rsidRPr="00C7380A">
        <w:t>,  визитки), содержащие</w:t>
      </w:r>
    </w:p>
    <w:p w:rsidR="00BB1FDE" w:rsidRPr="00C7380A" w:rsidRDefault="00BF208B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    </w:t>
      </w:r>
      <w:r w:rsidR="00BB1FDE" w:rsidRPr="00C7380A">
        <w:t>персональные данные работников;</w:t>
      </w:r>
    </w:p>
    <w:p w:rsidR="00BB1FDE" w:rsidRPr="00C7380A" w:rsidRDefault="00BF208B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-   </w:t>
      </w:r>
      <w:r w:rsidR="00BB1FDE" w:rsidRPr="00C7380A">
        <w:t xml:space="preserve">персональные  данные  кандидатов на  </w:t>
      </w:r>
      <w:r w:rsidRPr="00C7380A">
        <w:t>трудоустройство</w:t>
      </w:r>
      <w:r w:rsidR="00BB1FDE" w:rsidRPr="00C7380A">
        <w:t xml:space="preserve"> </w:t>
      </w:r>
      <w:proofErr w:type="gramStart"/>
      <w:r w:rsidR="00BB1FDE" w:rsidRPr="00C7380A">
        <w:t>из</w:t>
      </w:r>
      <w:proofErr w:type="gramEnd"/>
      <w:r w:rsidRPr="00C7380A">
        <w:t xml:space="preserve"> </w:t>
      </w:r>
      <w:r w:rsidR="00BB1FDE" w:rsidRPr="00C7380A">
        <w:t xml:space="preserve">предоставляемых </w:t>
      </w:r>
    </w:p>
    <w:p w:rsidR="00BB1FDE" w:rsidRPr="00C7380A" w:rsidRDefault="00BF208B" w:rsidP="00BF208B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    </w:t>
      </w:r>
      <w:r w:rsidR="00BB1FDE" w:rsidRPr="00C7380A">
        <w:t>заполненных анкет и резюме;</w:t>
      </w:r>
    </w:p>
    <w:p w:rsidR="00BB1FDE" w:rsidRPr="00C7380A" w:rsidRDefault="00BF208B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-   </w:t>
      </w:r>
      <w:r w:rsidR="00BB1FDE" w:rsidRPr="00C7380A">
        <w:t>персональные  данные  работников Оператора,  содержащиеся в доверенностях,</w:t>
      </w:r>
    </w:p>
    <w:p w:rsidR="00BB1FDE" w:rsidRPr="00C7380A" w:rsidRDefault="00BF208B" w:rsidP="00BF208B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     </w:t>
      </w:r>
      <w:proofErr w:type="gramStart"/>
      <w:r w:rsidR="00BB1FDE" w:rsidRPr="00C7380A">
        <w:t>выписываемых</w:t>
      </w:r>
      <w:proofErr w:type="gramEnd"/>
      <w:r w:rsidR="00BB1FDE" w:rsidRPr="00C7380A">
        <w:t xml:space="preserve"> Оператором на их имя;</w:t>
      </w:r>
    </w:p>
    <w:p w:rsidR="00BF208B" w:rsidRPr="00C7380A" w:rsidRDefault="00BF208B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-   </w:t>
      </w:r>
      <w:r w:rsidR="00BB1FDE" w:rsidRPr="00C7380A">
        <w:t>персональные  данные  третьих  лиц, содержащиеся в доверенностях,  предоставляемых</w:t>
      </w:r>
    </w:p>
    <w:p w:rsidR="00BB1FDE" w:rsidRPr="00C7380A" w:rsidRDefault="00BF208B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    </w:t>
      </w:r>
      <w:r w:rsidR="00BB1FDE" w:rsidRPr="00C7380A">
        <w:t xml:space="preserve"> Оператору;</w:t>
      </w:r>
    </w:p>
    <w:p w:rsidR="00BF208B" w:rsidRPr="00C7380A" w:rsidRDefault="00BF208B" w:rsidP="008201B5">
      <w:pPr>
        <w:widowControl w:val="0"/>
        <w:tabs>
          <w:tab w:val="left" w:pos="1746"/>
          <w:tab w:val="left" w:pos="4200"/>
          <w:tab w:val="left" w:pos="7600"/>
          <w:tab w:val="left" w:pos="9720"/>
        </w:tabs>
        <w:autoSpaceDE w:val="0"/>
        <w:autoSpaceDN w:val="0"/>
        <w:adjustRightInd w:val="0"/>
      </w:pPr>
      <w:r w:rsidRPr="00C7380A">
        <w:lastRenderedPageBreak/>
        <w:t xml:space="preserve">-   </w:t>
      </w:r>
      <w:r w:rsidR="00BB1FDE" w:rsidRPr="00C7380A">
        <w:t>видеоизображения, полученные  с камер системы</w:t>
      </w:r>
      <w:r w:rsidR="00FB2FED" w:rsidRPr="00C7380A">
        <w:t xml:space="preserve"> </w:t>
      </w:r>
      <w:r w:rsidR="00BB1FDE" w:rsidRPr="00C7380A">
        <w:t xml:space="preserve">охранного видеонаблюдения </w:t>
      </w:r>
    </w:p>
    <w:p w:rsidR="00BB1FDE" w:rsidRPr="00C7380A" w:rsidRDefault="00BB1FDE" w:rsidP="008201B5">
      <w:pPr>
        <w:widowControl w:val="0"/>
        <w:tabs>
          <w:tab w:val="left" w:pos="2533"/>
          <w:tab w:val="left" w:pos="4800"/>
          <w:tab w:val="left" w:pos="6346"/>
          <w:tab w:val="left" w:pos="8346"/>
          <w:tab w:val="left" w:pos="9626"/>
        </w:tabs>
        <w:autoSpaceDE w:val="0"/>
        <w:autoSpaceDN w:val="0"/>
        <w:adjustRightInd w:val="0"/>
      </w:pPr>
      <w:r w:rsidRPr="00C7380A">
        <w:t>4.4.</w:t>
      </w:r>
      <w:r w:rsidR="00FB2FED" w:rsidRPr="00C7380A">
        <w:t xml:space="preserve"> </w:t>
      </w:r>
      <w:r w:rsidRPr="00C7380A">
        <w:t>Осуществляется</w:t>
      </w:r>
      <w:r w:rsidR="00FB2FED" w:rsidRPr="00C7380A">
        <w:t xml:space="preserve"> </w:t>
      </w:r>
      <w:r w:rsidRPr="00C7380A">
        <w:t xml:space="preserve">обработка персональных </w:t>
      </w:r>
      <w:r w:rsidRPr="00C7380A">
        <w:tab/>
        <w:t>данных,</w:t>
      </w:r>
      <w:r w:rsidR="00FB2FED" w:rsidRPr="00C7380A">
        <w:t xml:space="preserve"> </w:t>
      </w:r>
      <w:r w:rsidRPr="00C7380A">
        <w:t>доступ</w:t>
      </w:r>
      <w:r w:rsidR="00FB2FED" w:rsidRPr="00C7380A">
        <w:t xml:space="preserve"> </w:t>
      </w:r>
      <w:r w:rsidRPr="00C7380A">
        <w:t>неограниченного  круга  лиц к которым предоставлен субъектом персональных данных либо по его просьбе (персональные данные, сделанные общедоступными самим субъектом).</w:t>
      </w:r>
    </w:p>
    <w:p w:rsidR="00BB1FDE" w:rsidRPr="00C7380A" w:rsidRDefault="00BB1FDE" w:rsidP="008201B5">
      <w:pPr>
        <w:widowControl w:val="0"/>
        <w:autoSpaceDE w:val="0"/>
        <w:autoSpaceDN w:val="0"/>
        <w:adjustRightInd w:val="0"/>
      </w:pPr>
      <w:r w:rsidRPr="00C7380A">
        <w:t>4.5. Осуществляется обработка  персональных  данных, подлежащих</w:t>
      </w:r>
      <w:r w:rsidR="00FB2FED" w:rsidRPr="00C7380A">
        <w:t xml:space="preserve"> </w:t>
      </w:r>
      <w:r w:rsidRPr="00C7380A">
        <w:t>опубликованию или официальному  раскрытию в соответствии с федеральным</w:t>
      </w:r>
      <w:r w:rsidR="00FB2FED" w:rsidRPr="00C7380A">
        <w:t xml:space="preserve"> </w:t>
      </w:r>
      <w:r w:rsidRPr="00C7380A">
        <w:t>законом:</w:t>
      </w:r>
    </w:p>
    <w:p w:rsidR="00BB1FDE" w:rsidRPr="00C7380A" w:rsidRDefault="00BB1FDE" w:rsidP="008201B5">
      <w:pPr>
        <w:widowControl w:val="0"/>
        <w:tabs>
          <w:tab w:val="left" w:pos="2426"/>
          <w:tab w:val="left" w:pos="4586"/>
          <w:tab w:val="left" w:pos="9026"/>
          <w:tab w:val="left" w:pos="10133"/>
        </w:tabs>
        <w:autoSpaceDE w:val="0"/>
        <w:autoSpaceDN w:val="0"/>
        <w:adjustRightInd w:val="0"/>
      </w:pPr>
      <w:r w:rsidRPr="00C7380A">
        <w:t>4.6.</w:t>
      </w:r>
      <w:r w:rsidR="00FB2FED" w:rsidRPr="00C7380A">
        <w:t xml:space="preserve"> </w:t>
      </w:r>
      <w:r w:rsidRPr="00C7380A">
        <w:t>Осуществляется</w:t>
      </w:r>
      <w:r w:rsidR="00FB2FED" w:rsidRPr="00C7380A">
        <w:t xml:space="preserve"> </w:t>
      </w:r>
      <w:r w:rsidRPr="00C7380A">
        <w:t>обработка  персональных  данных</w:t>
      </w:r>
      <w:r w:rsidR="00FB2FED" w:rsidRPr="00C7380A">
        <w:t xml:space="preserve"> Оператором </w:t>
      </w:r>
      <w:r w:rsidRPr="00C7380A">
        <w:t>по</w:t>
      </w:r>
      <w:r w:rsidR="00FB2FED" w:rsidRPr="00C7380A">
        <w:t xml:space="preserve"> </w:t>
      </w:r>
      <w:r w:rsidRPr="00C7380A">
        <w:t>поручению иных операторов (предоставление персональных данных в обработку).</w:t>
      </w:r>
    </w:p>
    <w:p w:rsidR="00151D3E" w:rsidRPr="00C7380A" w:rsidRDefault="00151D3E" w:rsidP="008201B5">
      <w:pPr>
        <w:widowControl w:val="0"/>
        <w:autoSpaceDE w:val="0"/>
        <w:autoSpaceDN w:val="0"/>
        <w:adjustRightInd w:val="0"/>
        <w:ind w:left="1040"/>
      </w:pPr>
    </w:p>
    <w:p w:rsidR="00151D3E" w:rsidRPr="00C7380A" w:rsidRDefault="00151D3E" w:rsidP="008201B5">
      <w:pPr>
        <w:widowControl w:val="0"/>
        <w:autoSpaceDE w:val="0"/>
        <w:autoSpaceDN w:val="0"/>
        <w:adjustRightInd w:val="0"/>
        <w:ind w:left="2124"/>
      </w:pPr>
      <w:r w:rsidRPr="00C7380A">
        <w:rPr>
          <w:b/>
          <w:bCs/>
        </w:rPr>
        <w:t>5. Цели и объемы обработки персональных данных</w:t>
      </w:r>
    </w:p>
    <w:p w:rsidR="00151D3E" w:rsidRPr="00C7380A" w:rsidRDefault="00151D3E" w:rsidP="008201B5">
      <w:pPr>
        <w:widowControl w:val="0"/>
        <w:autoSpaceDE w:val="0"/>
        <w:autoSpaceDN w:val="0"/>
        <w:adjustRightInd w:val="0"/>
        <w:ind w:left="1746"/>
      </w:pPr>
    </w:p>
    <w:p w:rsidR="00151D3E" w:rsidRPr="00C7380A" w:rsidRDefault="00151D3E" w:rsidP="00440191">
      <w:pPr>
        <w:widowControl w:val="0"/>
        <w:autoSpaceDE w:val="0"/>
        <w:autoSpaceDN w:val="0"/>
        <w:adjustRightInd w:val="0"/>
        <w:jc w:val="both"/>
      </w:pPr>
      <w:r w:rsidRPr="00C7380A">
        <w:t>5.1</w:t>
      </w:r>
      <w:proofErr w:type="gramStart"/>
      <w:r w:rsidRPr="00C7380A">
        <w:t xml:space="preserve">  П</w:t>
      </w:r>
      <w:proofErr w:type="gramEnd"/>
      <w:r w:rsidRPr="00C7380A">
        <w:t xml:space="preserve">ервая цель обработки персональных данных:  осуществление  уставной </w:t>
      </w:r>
      <w:r w:rsidR="00FB2FED" w:rsidRPr="00C7380A">
        <w:t>д</w:t>
      </w:r>
      <w:r w:rsidRPr="00C7380A">
        <w:t xml:space="preserve">еятельности Оператора, а именно: </w:t>
      </w:r>
      <w:r w:rsidR="009449B8">
        <w:t>дополнительного образования детей.</w:t>
      </w:r>
    </w:p>
    <w:p w:rsidR="00151D3E" w:rsidRPr="00C7380A" w:rsidRDefault="00151D3E" w:rsidP="00440191">
      <w:pPr>
        <w:widowControl w:val="0"/>
        <w:autoSpaceDE w:val="0"/>
        <w:autoSpaceDN w:val="0"/>
        <w:adjustRightInd w:val="0"/>
        <w:ind w:left="1040"/>
        <w:jc w:val="both"/>
      </w:pPr>
    </w:p>
    <w:p w:rsidR="00151D3E" w:rsidRPr="00C7380A" w:rsidRDefault="00151D3E" w:rsidP="00440191">
      <w:pPr>
        <w:widowControl w:val="0"/>
        <w:autoSpaceDE w:val="0"/>
        <w:autoSpaceDN w:val="0"/>
        <w:adjustRightInd w:val="0"/>
        <w:jc w:val="both"/>
      </w:pPr>
      <w:r w:rsidRPr="00C7380A">
        <w:t xml:space="preserve">5.2. Вторая цель обработки персональных  данных: организация   учета    сотрудников </w:t>
      </w:r>
    </w:p>
    <w:p w:rsidR="00151D3E" w:rsidRPr="00C7380A" w:rsidRDefault="00151D3E" w:rsidP="00440191">
      <w:pPr>
        <w:widowControl w:val="0"/>
        <w:autoSpaceDE w:val="0"/>
        <w:autoSpaceDN w:val="0"/>
        <w:adjustRightInd w:val="0"/>
        <w:jc w:val="both"/>
      </w:pPr>
      <w:r w:rsidRPr="00C7380A">
        <w:t xml:space="preserve">Оператора, выполнение в отношении них функций налогового агента в соответствии </w:t>
      </w:r>
      <w:proofErr w:type="gramStart"/>
      <w:r w:rsidRPr="00C7380A">
        <w:t>с</w:t>
      </w:r>
      <w:proofErr w:type="gramEnd"/>
      <w:r w:rsidRPr="00C7380A">
        <w:t xml:space="preserve">   </w:t>
      </w:r>
    </w:p>
    <w:p w:rsidR="00151D3E" w:rsidRPr="00C7380A" w:rsidRDefault="00151D3E" w:rsidP="00440191">
      <w:pPr>
        <w:widowControl w:val="0"/>
        <w:autoSpaceDE w:val="0"/>
        <w:autoSpaceDN w:val="0"/>
        <w:adjustRightInd w:val="0"/>
        <w:jc w:val="both"/>
      </w:pPr>
      <w:r w:rsidRPr="00C7380A">
        <w:t xml:space="preserve">Налоговым     кодексом     Российской  Федерации,  другими федеральными    законами,   </w:t>
      </w:r>
    </w:p>
    <w:p w:rsidR="00151D3E" w:rsidRPr="00C7380A" w:rsidRDefault="00151D3E" w:rsidP="00440191">
      <w:pPr>
        <w:widowControl w:val="0"/>
        <w:autoSpaceDE w:val="0"/>
        <w:autoSpaceDN w:val="0"/>
        <w:adjustRightInd w:val="0"/>
        <w:jc w:val="both"/>
      </w:pPr>
      <w:r w:rsidRPr="00C7380A">
        <w:t xml:space="preserve">в частности:     "Об индивидуальном (персонифицированном)   учете    в   системе  </w:t>
      </w:r>
    </w:p>
    <w:p w:rsidR="00151D3E" w:rsidRPr="00C7380A" w:rsidRDefault="00151D3E" w:rsidP="00440191">
      <w:pPr>
        <w:widowControl w:val="0"/>
        <w:autoSpaceDE w:val="0"/>
        <w:autoSpaceDN w:val="0"/>
        <w:adjustRightInd w:val="0"/>
        <w:jc w:val="both"/>
      </w:pPr>
      <w:r w:rsidRPr="00C7380A">
        <w:t>обязательного</w:t>
      </w:r>
      <w:r w:rsidR="00BF208B" w:rsidRPr="00C7380A">
        <w:t xml:space="preserve"> </w:t>
      </w:r>
      <w:r w:rsidRPr="00C7380A">
        <w:t>пенсионного страхования"</w:t>
      </w:r>
      <w:r w:rsidR="002D6A81">
        <w:t xml:space="preserve"> </w:t>
      </w:r>
      <w:r w:rsidRPr="00C7380A">
        <w:t xml:space="preserve">и </w:t>
      </w:r>
      <w:proofErr w:type="spellStart"/>
      <w:proofErr w:type="gramStart"/>
      <w:r w:rsidRPr="00C7380A">
        <w:t>др</w:t>
      </w:r>
      <w:proofErr w:type="spellEnd"/>
      <w:proofErr w:type="gramEnd"/>
      <w:r w:rsidRPr="00C7380A">
        <w:t xml:space="preserve">; содействия сотрудникам в трудоустройстве,   обучении,    продвижении   по службе, пользования  различного </w:t>
      </w:r>
      <w:r w:rsidR="00FB2FED" w:rsidRPr="00C7380A">
        <w:t xml:space="preserve"> вида</w:t>
      </w:r>
      <w:r w:rsidR="00035073" w:rsidRPr="00C7380A">
        <w:t xml:space="preserve"> </w:t>
      </w:r>
      <w:r w:rsidRPr="00C7380A">
        <w:t>льготами    в   соответствии   с   Трудовым кодексом Российской</w:t>
      </w:r>
      <w:r w:rsidR="00FB2FED" w:rsidRPr="00C7380A">
        <w:t xml:space="preserve"> </w:t>
      </w:r>
      <w:r w:rsidR="00440191" w:rsidRPr="00C7380A">
        <w:t>Федерации.</w:t>
      </w:r>
      <w:r w:rsidRPr="00C7380A">
        <w:t xml:space="preserve"> </w:t>
      </w:r>
    </w:p>
    <w:p w:rsidR="000D1FE8" w:rsidRDefault="000D1FE8" w:rsidP="000D1FE8">
      <w:pPr>
        <w:widowControl w:val="0"/>
        <w:autoSpaceDE w:val="0"/>
        <w:autoSpaceDN w:val="0"/>
        <w:adjustRightInd w:val="0"/>
      </w:pPr>
      <w:r>
        <w:t xml:space="preserve">   </w:t>
      </w:r>
    </w:p>
    <w:p w:rsidR="00151D3E" w:rsidRPr="00C7380A" w:rsidRDefault="000D1FE8" w:rsidP="000D1FE8">
      <w:pPr>
        <w:widowControl w:val="0"/>
        <w:autoSpaceDE w:val="0"/>
        <w:autoSpaceDN w:val="0"/>
        <w:adjustRightInd w:val="0"/>
      </w:pPr>
      <w:r>
        <w:t xml:space="preserve">     </w:t>
      </w:r>
      <w:r w:rsidR="00151D3E" w:rsidRPr="00C7380A">
        <w:rPr>
          <w:b/>
          <w:bCs/>
        </w:rPr>
        <w:t>6. Категории субъектов,</w:t>
      </w:r>
      <w:r w:rsidR="00151D3E" w:rsidRPr="00C7380A">
        <w:t xml:space="preserve"> </w:t>
      </w:r>
      <w:r w:rsidR="00151D3E" w:rsidRPr="00C7380A">
        <w:rPr>
          <w:b/>
          <w:bCs/>
        </w:rPr>
        <w:t>персональные данные которых обрабатываются</w:t>
      </w:r>
    </w:p>
    <w:p w:rsidR="00151D3E" w:rsidRPr="00C7380A" w:rsidRDefault="00151D3E" w:rsidP="008201B5">
      <w:pPr>
        <w:widowControl w:val="0"/>
        <w:autoSpaceDE w:val="0"/>
        <w:autoSpaceDN w:val="0"/>
        <w:adjustRightInd w:val="0"/>
        <w:ind w:left="1400"/>
      </w:pPr>
    </w:p>
    <w:p w:rsidR="00151D3E" w:rsidRPr="00C7380A" w:rsidRDefault="003377AB" w:rsidP="008201B5">
      <w:pPr>
        <w:widowControl w:val="0"/>
        <w:tabs>
          <w:tab w:val="left" w:pos="360"/>
        </w:tabs>
        <w:autoSpaceDE w:val="0"/>
        <w:autoSpaceDN w:val="0"/>
        <w:adjustRightInd w:val="0"/>
      </w:pPr>
      <w:r w:rsidRPr="00C7380A">
        <w:t xml:space="preserve">-   </w:t>
      </w:r>
      <w:r w:rsidR="00151D3E" w:rsidRPr="00C7380A">
        <w:t>Учредитель Оператора;</w:t>
      </w:r>
    </w:p>
    <w:p w:rsidR="00151D3E" w:rsidRPr="00C7380A" w:rsidRDefault="003377AB" w:rsidP="008201B5">
      <w:pPr>
        <w:widowControl w:val="0"/>
        <w:tabs>
          <w:tab w:val="left" w:pos="360"/>
        </w:tabs>
        <w:autoSpaceDE w:val="0"/>
        <w:autoSpaceDN w:val="0"/>
        <w:adjustRightInd w:val="0"/>
      </w:pPr>
      <w:r w:rsidRPr="00C7380A">
        <w:t xml:space="preserve">-   </w:t>
      </w:r>
      <w:r w:rsidR="00151D3E" w:rsidRPr="00C7380A">
        <w:t>Лицо, входящие в состав органов управления Оператора;</w:t>
      </w:r>
    </w:p>
    <w:p w:rsidR="00151D3E" w:rsidRPr="00C7380A" w:rsidRDefault="003377AB" w:rsidP="008201B5">
      <w:pPr>
        <w:widowControl w:val="0"/>
        <w:tabs>
          <w:tab w:val="left" w:pos="360"/>
        </w:tabs>
        <w:autoSpaceDE w:val="0"/>
        <w:autoSpaceDN w:val="0"/>
        <w:adjustRightInd w:val="0"/>
      </w:pPr>
      <w:r w:rsidRPr="00C7380A">
        <w:t xml:space="preserve">-   </w:t>
      </w:r>
      <w:r w:rsidR="00151D3E" w:rsidRPr="00C7380A">
        <w:t>Работник Оператора;</w:t>
      </w:r>
    </w:p>
    <w:p w:rsidR="00151D3E" w:rsidRPr="00C7380A" w:rsidRDefault="003377AB" w:rsidP="008201B5">
      <w:pPr>
        <w:widowControl w:val="0"/>
        <w:tabs>
          <w:tab w:val="left" w:pos="360"/>
        </w:tabs>
        <w:autoSpaceDE w:val="0"/>
        <w:autoSpaceDN w:val="0"/>
        <w:adjustRightInd w:val="0"/>
      </w:pPr>
      <w:r w:rsidRPr="00C7380A">
        <w:t xml:space="preserve">-   </w:t>
      </w:r>
      <w:r w:rsidR="00151D3E" w:rsidRPr="00C7380A">
        <w:t>Близкий родственник работника Оператора (супруг (а), ребенок);</w:t>
      </w:r>
    </w:p>
    <w:p w:rsidR="00151D3E" w:rsidRPr="00C7380A" w:rsidRDefault="003377AB" w:rsidP="008201B5">
      <w:pPr>
        <w:widowControl w:val="0"/>
        <w:tabs>
          <w:tab w:val="left" w:pos="360"/>
        </w:tabs>
        <w:autoSpaceDE w:val="0"/>
        <w:autoSpaceDN w:val="0"/>
        <w:adjustRightInd w:val="0"/>
      </w:pPr>
      <w:r w:rsidRPr="00C7380A">
        <w:t xml:space="preserve">-   </w:t>
      </w:r>
      <w:r w:rsidR="00151D3E" w:rsidRPr="00C7380A">
        <w:t xml:space="preserve">Обучающийся, воспитанник, </w:t>
      </w:r>
      <w:r w:rsidRPr="00C7380A">
        <w:t>подопечный</w:t>
      </w:r>
      <w:r w:rsidR="00151D3E" w:rsidRPr="00C7380A">
        <w:t xml:space="preserve"> и его представитель;</w:t>
      </w:r>
    </w:p>
    <w:p w:rsidR="00F514B0" w:rsidRPr="00C7380A" w:rsidRDefault="003377AB" w:rsidP="008201B5">
      <w:pPr>
        <w:widowControl w:val="0"/>
        <w:tabs>
          <w:tab w:val="left" w:pos="360"/>
        </w:tabs>
        <w:autoSpaceDE w:val="0"/>
        <w:autoSpaceDN w:val="0"/>
        <w:adjustRightInd w:val="0"/>
      </w:pPr>
      <w:r w:rsidRPr="00C7380A">
        <w:t xml:space="preserve"> -  </w:t>
      </w:r>
      <w:r w:rsidR="009449B8">
        <w:t xml:space="preserve">Контрагент </w:t>
      </w:r>
      <w:r w:rsidR="00151D3E" w:rsidRPr="00C7380A">
        <w:t>Оператора, в том числе индивидуальный предприниматель;</w:t>
      </w:r>
    </w:p>
    <w:p w:rsidR="00151D3E" w:rsidRPr="00C7380A" w:rsidRDefault="003377AB" w:rsidP="008201B5">
      <w:pPr>
        <w:widowControl w:val="0"/>
        <w:tabs>
          <w:tab w:val="left" w:pos="360"/>
        </w:tabs>
        <w:autoSpaceDE w:val="0"/>
        <w:autoSpaceDN w:val="0"/>
        <w:adjustRightInd w:val="0"/>
      </w:pPr>
      <w:r w:rsidRPr="00C7380A">
        <w:t xml:space="preserve">-   </w:t>
      </w:r>
      <w:r w:rsidR="00151D3E" w:rsidRPr="00C7380A">
        <w:t>Представитель юридического лица (работник, курьер);</w:t>
      </w:r>
    </w:p>
    <w:p w:rsidR="00151D3E" w:rsidRPr="00C7380A" w:rsidRDefault="003377AB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-   </w:t>
      </w:r>
      <w:r w:rsidR="00151D3E" w:rsidRPr="00C7380A">
        <w:t>Лицо, действующ</w:t>
      </w:r>
      <w:r w:rsidR="00807CCE">
        <w:t>е</w:t>
      </w:r>
      <w:r w:rsidR="00151D3E" w:rsidRPr="00C7380A">
        <w:t>е по доверенности.</w:t>
      </w:r>
    </w:p>
    <w:p w:rsidR="00151D3E" w:rsidRPr="00C7380A" w:rsidRDefault="00151D3E" w:rsidP="008201B5">
      <w:pPr>
        <w:widowControl w:val="0"/>
        <w:autoSpaceDE w:val="0"/>
        <w:autoSpaceDN w:val="0"/>
        <w:adjustRightInd w:val="0"/>
        <w:ind w:left="3146"/>
      </w:pPr>
    </w:p>
    <w:p w:rsidR="00151D3E" w:rsidRPr="00C7380A" w:rsidRDefault="00151D3E" w:rsidP="008201B5">
      <w:pPr>
        <w:widowControl w:val="0"/>
        <w:autoSpaceDE w:val="0"/>
        <w:autoSpaceDN w:val="0"/>
        <w:adjustRightInd w:val="0"/>
        <w:ind w:left="2124"/>
      </w:pPr>
      <w:r w:rsidRPr="00C7380A">
        <w:rPr>
          <w:b/>
          <w:bCs/>
        </w:rPr>
        <w:t>7. Сроки обработки персональных данных</w:t>
      </w:r>
    </w:p>
    <w:p w:rsidR="00151D3E" w:rsidRPr="00C7380A" w:rsidRDefault="00151D3E" w:rsidP="008201B5">
      <w:pPr>
        <w:widowControl w:val="0"/>
        <w:autoSpaceDE w:val="0"/>
        <w:autoSpaceDN w:val="0"/>
        <w:adjustRightInd w:val="0"/>
        <w:ind w:left="1746"/>
      </w:pPr>
    </w:p>
    <w:p w:rsidR="00151D3E" w:rsidRPr="00C7380A" w:rsidRDefault="00151D3E" w:rsidP="00440191">
      <w:pPr>
        <w:widowControl w:val="0"/>
        <w:autoSpaceDE w:val="0"/>
        <w:autoSpaceDN w:val="0"/>
        <w:adjustRightInd w:val="0"/>
        <w:jc w:val="both"/>
      </w:pPr>
      <w:r w:rsidRPr="00C7380A">
        <w:t>Сроки  обработки  персональных  данных  определяются в соответствии со сроком   действия   договора    с   субъектом   персональных  данных,   Приказом</w:t>
      </w:r>
      <w:r w:rsidR="00F514B0" w:rsidRPr="00C7380A">
        <w:t xml:space="preserve"> </w:t>
      </w:r>
      <w:r w:rsidRPr="00C7380A">
        <w:t>Министерства  культуры Российской Федерации от 25.08.2010 N 558</w:t>
      </w:r>
      <w:proofErr w:type="gramStart"/>
      <w:r w:rsidRPr="00C7380A">
        <w:t xml:space="preserve"> О</w:t>
      </w:r>
      <w:proofErr w:type="gramEnd"/>
      <w:r w:rsidRPr="00C7380A">
        <w:t>б</w:t>
      </w:r>
      <w:r w:rsidR="00F514B0" w:rsidRPr="00C7380A">
        <w:t xml:space="preserve"> </w:t>
      </w:r>
      <w:r w:rsidRPr="00C7380A">
        <w:t>утверждении</w:t>
      </w:r>
      <w:r w:rsidR="00F514B0" w:rsidRPr="00C7380A">
        <w:t xml:space="preserve"> </w:t>
      </w:r>
      <w:r w:rsidRPr="00C7380A">
        <w:t>Перечня</w:t>
      </w:r>
      <w:r w:rsidR="00F514B0" w:rsidRPr="00C7380A">
        <w:t xml:space="preserve"> типовых </w:t>
      </w:r>
      <w:r w:rsidRPr="00C7380A">
        <w:t>управленческих архивных</w:t>
      </w:r>
      <w:r w:rsidR="00F514B0" w:rsidRPr="00C7380A">
        <w:t xml:space="preserve"> </w:t>
      </w:r>
      <w:r w:rsidRPr="00C7380A">
        <w:t>документов,</w:t>
      </w:r>
      <w:r w:rsidR="00F514B0" w:rsidRPr="00C7380A">
        <w:t xml:space="preserve"> </w:t>
      </w:r>
      <w:r w:rsidRPr="00C7380A">
        <w:t>образующихся в процессе  деятельности  государственных органов, органов</w:t>
      </w:r>
      <w:r w:rsidR="00F514B0" w:rsidRPr="00C7380A">
        <w:t xml:space="preserve"> </w:t>
      </w:r>
      <w:r w:rsidRPr="00C7380A">
        <w:t>местного  самоуправления  и организаций, с указанием  сроков хранения (либо</w:t>
      </w:r>
      <w:r w:rsidR="00F514B0" w:rsidRPr="00C7380A">
        <w:t xml:space="preserve"> </w:t>
      </w:r>
      <w:r w:rsidRPr="00C7380A">
        <w:t>иным документом, в случае его принятия</w:t>
      </w:r>
      <w:r w:rsidR="00F514B0" w:rsidRPr="00C7380A">
        <w:t>)</w:t>
      </w:r>
      <w:r w:rsidRPr="00C7380A">
        <w:t>, а</w:t>
      </w:r>
      <w:r w:rsidR="00F514B0" w:rsidRPr="00C7380A">
        <w:t xml:space="preserve">  также иными требованиями законодательства </w:t>
      </w:r>
      <w:r w:rsidRPr="00C7380A">
        <w:t xml:space="preserve">и нормативными документами.  </w:t>
      </w:r>
    </w:p>
    <w:p w:rsidR="00151D3E" w:rsidRPr="00C7380A" w:rsidRDefault="00151D3E" w:rsidP="008201B5">
      <w:pPr>
        <w:widowControl w:val="0"/>
        <w:autoSpaceDE w:val="0"/>
        <w:autoSpaceDN w:val="0"/>
        <w:adjustRightInd w:val="0"/>
        <w:ind w:left="1200"/>
      </w:pPr>
    </w:p>
    <w:p w:rsidR="00151D3E" w:rsidRPr="00C7380A" w:rsidRDefault="00151D3E" w:rsidP="008201B5">
      <w:pPr>
        <w:widowControl w:val="0"/>
        <w:autoSpaceDE w:val="0"/>
        <w:autoSpaceDN w:val="0"/>
        <w:adjustRightInd w:val="0"/>
        <w:ind w:left="708"/>
        <w:rPr>
          <w:b/>
          <w:bCs/>
        </w:rPr>
      </w:pPr>
      <w:r w:rsidRPr="00C7380A">
        <w:rPr>
          <w:b/>
          <w:bCs/>
        </w:rPr>
        <w:t>8.</w:t>
      </w:r>
      <w:r w:rsidRPr="00C7380A">
        <w:t xml:space="preserve"> </w:t>
      </w:r>
      <w:r w:rsidRPr="00C7380A">
        <w:rPr>
          <w:b/>
          <w:bCs/>
        </w:rPr>
        <w:t>Необходимость получения согласия с субъектов персональных данных</w:t>
      </w:r>
    </w:p>
    <w:p w:rsidR="008201B5" w:rsidRPr="00C7380A" w:rsidRDefault="008201B5" w:rsidP="008201B5">
      <w:pPr>
        <w:widowControl w:val="0"/>
        <w:autoSpaceDE w:val="0"/>
        <w:autoSpaceDN w:val="0"/>
        <w:adjustRightInd w:val="0"/>
        <w:ind w:left="708"/>
      </w:pPr>
    </w:p>
    <w:p w:rsidR="00151D3E" w:rsidRPr="00C7380A" w:rsidRDefault="00151D3E" w:rsidP="003377AB">
      <w:pPr>
        <w:widowControl w:val="0"/>
        <w:tabs>
          <w:tab w:val="left" w:pos="2533"/>
        </w:tabs>
        <w:autoSpaceDE w:val="0"/>
        <w:autoSpaceDN w:val="0"/>
        <w:adjustRightInd w:val="0"/>
        <w:jc w:val="both"/>
      </w:pPr>
      <w:r w:rsidRPr="00C7380A">
        <w:t>8.1.  Оператор получает согласи</w:t>
      </w:r>
      <w:r w:rsidR="00F514B0" w:rsidRPr="00C7380A">
        <w:t>е</w:t>
      </w:r>
      <w:r w:rsidR="003377AB" w:rsidRPr="00C7380A">
        <w:t xml:space="preserve"> с субъектов персональных  данных</w:t>
      </w:r>
      <w:r w:rsidRPr="00C7380A">
        <w:t xml:space="preserve"> на обработку  </w:t>
      </w:r>
      <w:r w:rsidR="003377AB" w:rsidRPr="00C7380A">
        <w:t xml:space="preserve">их </w:t>
      </w:r>
      <w:r w:rsidRPr="00C7380A">
        <w:t>персональных  данных и на передачу  персональных  данных  третьим</w:t>
      </w:r>
      <w:r w:rsidR="00F514B0" w:rsidRPr="00C7380A">
        <w:t xml:space="preserve"> </w:t>
      </w:r>
      <w:r w:rsidRPr="00C7380A">
        <w:t>лицам</w:t>
      </w:r>
      <w:r w:rsidR="003377AB" w:rsidRPr="00C7380A">
        <w:t>.</w:t>
      </w:r>
      <w:r w:rsidRPr="00C7380A">
        <w:t xml:space="preserve">   Необходимость получения согласия</w:t>
      </w:r>
      <w:r w:rsidR="00F514B0" w:rsidRPr="00C7380A">
        <w:t xml:space="preserve"> </w:t>
      </w:r>
      <w:r w:rsidRPr="00C7380A">
        <w:t>продиктована</w:t>
      </w:r>
      <w:r w:rsidR="002D18BA" w:rsidRPr="00C7380A">
        <w:t xml:space="preserve"> размещением персональных данных в общедоступных источниках; </w:t>
      </w:r>
      <w:r w:rsidRPr="00C7380A">
        <w:t xml:space="preserve">наличием в обработке  </w:t>
      </w:r>
      <w:r w:rsidR="00F514B0" w:rsidRPr="00C7380A">
        <w:t xml:space="preserve">специальных и </w:t>
      </w:r>
      <w:r w:rsidRPr="00C7380A">
        <w:t>биометрических  персональных  данных</w:t>
      </w:r>
      <w:r w:rsidR="002D18BA" w:rsidRPr="00C7380A">
        <w:t xml:space="preserve"> </w:t>
      </w:r>
      <w:r w:rsidRPr="00C7380A">
        <w:t>(</w:t>
      </w:r>
      <w:r w:rsidR="00F514B0" w:rsidRPr="00C7380A">
        <w:t xml:space="preserve">данные о состоянии здоровья, </w:t>
      </w:r>
      <w:r w:rsidRPr="00C7380A">
        <w:t>ксерокопии паспортов с фотографиями</w:t>
      </w:r>
      <w:r w:rsidR="003377AB" w:rsidRPr="00C7380A">
        <w:t xml:space="preserve"> и т.д.</w:t>
      </w:r>
      <w:r w:rsidRPr="00C7380A">
        <w:t>)</w:t>
      </w:r>
      <w:r w:rsidR="002D18BA" w:rsidRPr="00C7380A">
        <w:t>;</w:t>
      </w:r>
      <w:r w:rsidRPr="00C7380A">
        <w:t xml:space="preserve"> получением права на прямой контакт с </w:t>
      </w:r>
      <w:r w:rsidR="002D18BA" w:rsidRPr="00C7380A">
        <w:t>субъектами персональных данных</w:t>
      </w:r>
      <w:r w:rsidRPr="00C7380A">
        <w:t xml:space="preserve"> в целях продвижения товаров и услуг, в том</w:t>
      </w:r>
      <w:r w:rsidR="00F514B0" w:rsidRPr="00C7380A">
        <w:t xml:space="preserve"> </w:t>
      </w:r>
      <w:r w:rsidRPr="00C7380A">
        <w:t>числе  с использованием  телефонной связи, СМС,  электронной почты, направления  писем через Почту  России (прямой маркетинг)</w:t>
      </w:r>
      <w:r w:rsidR="002D18BA" w:rsidRPr="00C7380A">
        <w:t>;</w:t>
      </w:r>
      <w:r w:rsidRPr="00C7380A">
        <w:t xml:space="preserve"> </w:t>
      </w:r>
      <w:r w:rsidR="002D18BA" w:rsidRPr="00C7380A">
        <w:t xml:space="preserve">трансграничной передачей персональных данных на территорию государств, не обеспечивающих их адекватную защиту, </w:t>
      </w:r>
      <w:r w:rsidRPr="00C7380A">
        <w:t>а  также  передачей</w:t>
      </w:r>
      <w:r w:rsidR="003377AB" w:rsidRPr="00C7380A">
        <w:t xml:space="preserve"> </w:t>
      </w:r>
      <w:r w:rsidRPr="00C7380A">
        <w:t>персональных  данных  третьим  лицам,  обязанность передачи персональных</w:t>
      </w:r>
      <w:r w:rsidR="00F514B0" w:rsidRPr="00C7380A">
        <w:t xml:space="preserve"> </w:t>
      </w:r>
      <w:r w:rsidRPr="00C7380A">
        <w:t xml:space="preserve">данных которым не предусмотрена </w:t>
      </w:r>
      <w:r w:rsidRPr="00C7380A">
        <w:lastRenderedPageBreak/>
        <w:t>действующим законодательством Российской</w:t>
      </w:r>
      <w:r w:rsidR="00F514B0" w:rsidRPr="00C7380A">
        <w:t xml:space="preserve"> </w:t>
      </w:r>
      <w:r w:rsidRPr="00C7380A">
        <w:t xml:space="preserve">Федерации,  но в </w:t>
      </w:r>
      <w:proofErr w:type="gramStart"/>
      <w:r w:rsidRPr="00C7380A">
        <w:t>договорах</w:t>
      </w:r>
      <w:proofErr w:type="gramEnd"/>
      <w:r w:rsidRPr="00C7380A">
        <w:t xml:space="preserve">  с которыми  оговорены условия соблюдения</w:t>
      </w:r>
      <w:r w:rsidR="00F514B0" w:rsidRPr="00C7380A">
        <w:t xml:space="preserve"> </w:t>
      </w:r>
      <w:r w:rsidRPr="00C7380A">
        <w:t xml:space="preserve">конфиденциальности </w:t>
      </w:r>
      <w:r w:rsidR="003377AB" w:rsidRPr="00C7380A">
        <w:t>персональных данных и обеспечения безопасности при их обработке</w:t>
      </w:r>
      <w:r w:rsidRPr="00C7380A">
        <w:t xml:space="preserve">. </w:t>
      </w:r>
    </w:p>
    <w:p w:rsidR="00151D3E" w:rsidRDefault="00151D3E" w:rsidP="00440191">
      <w:pPr>
        <w:widowControl w:val="0"/>
        <w:tabs>
          <w:tab w:val="left" w:pos="6946"/>
          <w:tab w:val="left" w:pos="8773"/>
        </w:tabs>
        <w:autoSpaceDE w:val="0"/>
        <w:autoSpaceDN w:val="0"/>
        <w:adjustRightInd w:val="0"/>
        <w:jc w:val="both"/>
      </w:pPr>
      <w:r w:rsidRPr="00C7380A">
        <w:t>8.2. Перечень третьих  лиц, которым  Оператор предоставляет персональные данные:</w:t>
      </w:r>
    </w:p>
    <w:p w:rsidR="002D6A81" w:rsidRPr="00C7380A" w:rsidRDefault="002D6A81" w:rsidP="00440191">
      <w:pPr>
        <w:widowControl w:val="0"/>
        <w:tabs>
          <w:tab w:val="left" w:pos="6946"/>
          <w:tab w:val="left" w:pos="8773"/>
        </w:tabs>
        <w:autoSpaceDE w:val="0"/>
        <w:autoSpaceDN w:val="0"/>
        <w:adjustRightInd w:val="0"/>
        <w:jc w:val="both"/>
      </w:pPr>
      <w:r>
        <w:t>-   Прокуратура;</w:t>
      </w:r>
    </w:p>
    <w:p w:rsidR="00151D3E" w:rsidRPr="00C7380A" w:rsidRDefault="002D18BA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-   </w:t>
      </w:r>
      <w:r w:rsidR="00151D3E" w:rsidRPr="00C7380A">
        <w:t xml:space="preserve">Суды и арбитражные суды; </w:t>
      </w:r>
    </w:p>
    <w:p w:rsidR="00151D3E" w:rsidRPr="00C7380A" w:rsidRDefault="002D18BA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-   </w:t>
      </w:r>
      <w:r w:rsidR="00151D3E" w:rsidRPr="00C7380A">
        <w:t xml:space="preserve">Счетная палата; </w:t>
      </w:r>
    </w:p>
    <w:p w:rsidR="00151D3E" w:rsidRPr="00C7380A" w:rsidRDefault="002D18BA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-   </w:t>
      </w:r>
      <w:r w:rsidR="00151D3E" w:rsidRPr="00C7380A">
        <w:t xml:space="preserve">Федеральная налоговая служба; </w:t>
      </w:r>
    </w:p>
    <w:p w:rsidR="00151D3E" w:rsidRPr="00C7380A" w:rsidRDefault="002D18BA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-   </w:t>
      </w:r>
      <w:r w:rsidR="00151D3E" w:rsidRPr="00C7380A">
        <w:t>Федеральная служба государственной статистики;</w:t>
      </w:r>
    </w:p>
    <w:p w:rsidR="00151D3E" w:rsidRPr="00C7380A" w:rsidRDefault="002D18BA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-   </w:t>
      </w:r>
      <w:r w:rsidR="00151D3E" w:rsidRPr="00C7380A">
        <w:t xml:space="preserve">Федеральная таможенная служба; </w:t>
      </w:r>
    </w:p>
    <w:p w:rsidR="00151D3E" w:rsidRPr="00C7380A" w:rsidRDefault="002D18BA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-   </w:t>
      </w:r>
      <w:r w:rsidR="00151D3E" w:rsidRPr="00C7380A">
        <w:t xml:space="preserve">Пенсионный </w:t>
      </w:r>
      <w:r w:rsidR="002D6A81">
        <w:t>ф</w:t>
      </w:r>
      <w:r w:rsidR="00151D3E" w:rsidRPr="00C7380A">
        <w:t xml:space="preserve">онд; </w:t>
      </w:r>
    </w:p>
    <w:p w:rsidR="00151D3E" w:rsidRPr="00C7380A" w:rsidRDefault="002D18BA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-   </w:t>
      </w:r>
      <w:r w:rsidR="00151D3E" w:rsidRPr="00C7380A">
        <w:t xml:space="preserve">Фонд социального страхования; </w:t>
      </w:r>
    </w:p>
    <w:p w:rsidR="00151D3E" w:rsidRPr="00C7380A" w:rsidRDefault="002D18BA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-   </w:t>
      </w:r>
      <w:r w:rsidR="00151D3E" w:rsidRPr="00C7380A">
        <w:t xml:space="preserve">Органы принудительного исполнения судебных актов; </w:t>
      </w:r>
    </w:p>
    <w:p w:rsidR="00151D3E" w:rsidRPr="00C7380A" w:rsidRDefault="002D18BA" w:rsidP="008201B5">
      <w:pPr>
        <w:widowControl w:val="0"/>
        <w:tabs>
          <w:tab w:val="left" w:pos="4826"/>
          <w:tab w:val="left" w:pos="5413"/>
          <w:tab w:val="left" w:pos="6520"/>
          <w:tab w:val="left" w:pos="8386"/>
          <w:tab w:val="left" w:pos="8853"/>
        </w:tabs>
        <w:autoSpaceDE w:val="0"/>
        <w:autoSpaceDN w:val="0"/>
        <w:adjustRightInd w:val="0"/>
      </w:pPr>
      <w:proofErr w:type="gramStart"/>
      <w:r w:rsidRPr="00C7380A">
        <w:t xml:space="preserve">-   </w:t>
      </w:r>
      <w:r w:rsidR="00151D3E" w:rsidRPr="00C7380A">
        <w:t>Органы предварительного  следствия (по делам, находящимся в</w:t>
      </w:r>
      <w:r w:rsidR="00F514B0" w:rsidRPr="00C7380A">
        <w:t xml:space="preserve"> </w:t>
      </w:r>
      <w:r w:rsidR="00151D3E" w:rsidRPr="00C7380A">
        <w:t xml:space="preserve">производстве </w:t>
      </w:r>
      <w:proofErr w:type="gramEnd"/>
    </w:p>
    <w:p w:rsidR="00151D3E" w:rsidRPr="00C7380A" w:rsidRDefault="00F514B0" w:rsidP="008201B5">
      <w:pPr>
        <w:widowControl w:val="0"/>
        <w:autoSpaceDE w:val="0"/>
        <w:autoSpaceDN w:val="0"/>
        <w:adjustRightInd w:val="0"/>
      </w:pPr>
      <w:r w:rsidRPr="00C7380A">
        <w:t xml:space="preserve">      </w:t>
      </w:r>
      <w:r w:rsidR="00151D3E" w:rsidRPr="00C7380A">
        <w:t xml:space="preserve">следственного органа); </w:t>
      </w:r>
    </w:p>
    <w:p w:rsidR="00151D3E" w:rsidRPr="00C7380A" w:rsidRDefault="00C7380A" w:rsidP="008201B5">
      <w:pPr>
        <w:widowControl w:val="0"/>
        <w:tabs>
          <w:tab w:val="left" w:pos="1746"/>
        </w:tabs>
        <w:autoSpaceDE w:val="0"/>
        <w:autoSpaceDN w:val="0"/>
        <w:adjustRightInd w:val="0"/>
        <w:ind w:left="360" w:hanging="360"/>
      </w:pPr>
      <w:r w:rsidRPr="00C7380A">
        <w:t xml:space="preserve">-   </w:t>
      </w:r>
      <w:r w:rsidR="00151D3E" w:rsidRPr="00C7380A">
        <w:t>Уполномоченный  орган, осуществляющий меры по  противодействию</w:t>
      </w:r>
      <w:r w:rsidR="00F514B0" w:rsidRPr="00C7380A">
        <w:t xml:space="preserve"> </w:t>
      </w:r>
      <w:r w:rsidR="00151D3E" w:rsidRPr="00C7380A">
        <w:t>легализации</w:t>
      </w:r>
      <w:r w:rsidR="00687D12" w:rsidRPr="00C7380A">
        <w:t xml:space="preserve">     </w:t>
      </w:r>
      <w:r w:rsidR="00151D3E" w:rsidRPr="00C7380A">
        <w:t xml:space="preserve"> доходов, полученных преступным путем,  и</w:t>
      </w:r>
      <w:r w:rsidR="00687D12" w:rsidRPr="00C7380A">
        <w:t xml:space="preserve"> </w:t>
      </w:r>
      <w:r w:rsidR="00151D3E" w:rsidRPr="00C7380A">
        <w:t>фин</w:t>
      </w:r>
      <w:r w:rsidRPr="00C7380A">
        <w:t>ансированию терроризма</w:t>
      </w:r>
      <w:r w:rsidR="00151D3E" w:rsidRPr="00C7380A">
        <w:t xml:space="preserve">; </w:t>
      </w:r>
    </w:p>
    <w:p w:rsidR="00151D3E" w:rsidRPr="00C7380A" w:rsidRDefault="00C7380A" w:rsidP="008201B5">
      <w:pPr>
        <w:widowControl w:val="0"/>
        <w:autoSpaceDE w:val="0"/>
        <w:autoSpaceDN w:val="0"/>
        <w:adjustRightInd w:val="0"/>
      </w:pPr>
      <w:r w:rsidRPr="00C7380A">
        <w:t xml:space="preserve"> -   </w:t>
      </w:r>
      <w:r w:rsidR="00151D3E" w:rsidRPr="00C7380A">
        <w:t>Военные  комиссариаты;</w:t>
      </w:r>
    </w:p>
    <w:p w:rsidR="00151D3E" w:rsidRPr="00C7380A" w:rsidRDefault="00C7380A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 </w:t>
      </w:r>
      <w:proofErr w:type="gramStart"/>
      <w:r w:rsidRPr="00C7380A">
        <w:t xml:space="preserve">-   </w:t>
      </w:r>
      <w:r w:rsidR="00151D3E" w:rsidRPr="00C7380A">
        <w:t>Страховые  организации,  заключившие  соглашения с Оператором (с согласия</w:t>
      </w:r>
      <w:proofErr w:type="gramEnd"/>
    </w:p>
    <w:p w:rsidR="00151D3E" w:rsidRPr="00C7380A" w:rsidRDefault="00687D12" w:rsidP="008201B5">
      <w:pPr>
        <w:widowControl w:val="0"/>
        <w:autoSpaceDE w:val="0"/>
        <w:autoSpaceDN w:val="0"/>
        <w:adjustRightInd w:val="0"/>
      </w:pPr>
      <w:r w:rsidRPr="00C7380A">
        <w:t xml:space="preserve">     </w:t>
      </w:r>
      <w:r w:rsidR="00C7380A" w:rsidRPr="00C7380A">
        <w:t xml:space="preserve"> </w:t>
      </w:r>
      <w:r w:rsidR="00151D3E" w:rsidRPr="00C7380A">
        <w:t>субъекта);</w:t>
      </w:r>
    </w:p>
    <w:p w:rsidR="00151D3E" w:rsidRPr="00C7380A" w:rsidRDefault="00C7380A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 </w:t>
      </w:r>
      <w:proofErr w:type="gramStart"/>
      <w:r w:rsidRPr="00C7380A">
        <w:t xml:space="preserve">-   </w:t>
      </w:r>
      <w:r w:rsidR="00151D3E" w:rsidRPr="00C7380A">
        <w:t xml:space="preserve">Третьи лица (в случае проверки данных о субъекте у третьих лиц, с согласия </w:t>
      </w:r>
      <w:proofErr w:type="gramEnd"/>
    </w:p>
    <w:p w:rsidR="00151D3E" w:rsidRPr="00C7380A" w:rsidRDefault="00425125" w:rsidP="008201B5">
      <w:pPr>
        <w:widowControl w:val="0"/>
        <w:autoSpaceDE w:val="0"/>
        <w:autoSpaceDN w:val="0"/>
        <w:adjustRightInd w:val="0"/>
      </w:pPr>
      <w:r w:rsidRPr="00C7380A">
        <w:t xml:space="preserve">      </w:t>
      </w:r>
      <w:r w:rsidR="00151D3E" w:rsidRPr="00C7380A">
        <w:t>субъекта);</w:t>
      </w:r>
    </w:p>
    <w:p w:rsidR="00C7380A" w:rsidRPr="00C7380A" w:rsidRDefault="00C7380A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 -   </w:t>
      </w:r>
      <w:r w:rsidR="00151D3E" w:rsidRPr="00C7380A">
        <w:t>Другие  органы и должностные  лица  в случаях, предусмотренных</w:t>
      </w:r>
      <w:r w:rsidR="00425125" w:rsidRPr="00C7380A">
        <w:t xml:space="preserve"> </w:t>
      </w:r>
      <w:proofErr w:type="gramStart"/>
      <w:r w:rsidR="00151D3E" w:rsidRPr="00C7380A">
        <w:t>законодательными</w:t>
      </w:r>
      <w:proofErr w:type="gramEnd"/>
    </w:p>
    <w:p w:rsidR="00151D3E" w:rsidRPr="00C7380A" w:rsidRDefault="00C7380A" w:rsidP="008201B5">
      <w:pPr>
        <w:widowControl w:val="0"/>
        <w:tabs>
          <w:tab w:val="left" w:pos="1746"/>
        </w:tabs>
        <w:autoSpaceDE w:val="0"/>
        <w:autoSpaceDN w:val="0"/>
        <w:adjustRightInd w:val="0"/>
      </w:pPr>
      <w:r w:rsidRPr="00C7380A">
        <w:t xml:space="preserve"> </w:t>
      </w:r>
      <w:r w:rsidR="00425125" w:rsidRPr="00C7380A">
        <w:t xml:space="preserve">    </w:t>
      </w:r>
      <w:r w:rsidRPr="00C7380A">
        <w:t xml:space="preserve"> </w:t>
      </w:r>
      <w:r w:rsidR="00151D3E" w:rsidRPr="00C7380A">
        <w:t xml:space="preserve">актами об их деятельности. </w:t>
      </w:r>
    </w:p>
    <w:p w:rsidR="00151D3E" w:rsidRPr="00C7380A" w:rsidRDefault="00151D3E" w:rsidP="008201B5">
      <w:pPr>
        <w:widowControl w:val="0"/>
        <w:autoSpaceDE w:val="0"/>
        <w:autoSpaceDN w:val="0"/>
        <w:adjustRightInd w:val="0"/>
        <w:ind w:left="1213"/>
      </w:pPr>
    </w:p>
    <w:p w:rsidR="00151D3E" w:rsidRPr="00C7380A" w:rsidRDefault="00425125" w:rsidP="008201B5">
      <w:pPr>
        <w:widowControl w:val="0"/>
        <w:autoSpaceDE w:val="0"/>
        <w:autoSpaceDN w:val="0"/>
        <w:adjustRightInd w:val="0"/>
      </w:pPr>
      <w:r w:rsidRPr="00C7380A">
        <w:rPr>
          <w:b/>
          <w:bCs/>
        </w:rPr>
        <w:t xml:space="preserve">  </w:t>
      </w:r>
      <w:r w:rsidR="000D1FE8">
        <w:rPr>
          <w:b/>
          <w:bCs/>
        </w:rPr>
        <w:t xml:space="preserve">    </w:t>
      </w:r>
      <w:r w:rsidRPr="00C7380A">
        <w:rPr>
          <w:b/>
          <w:bCs/>
        </w:rPr>
        <w:t xml:space="preserve">  </w:t>
      </w:r>
      <w:r w:rsidR="00151D3E" w:rsidRPr="00C7380A">
        <w:rPr>
          <w:b/>
          <w:bCs/>
        </w:rPr>
        <w:t xml:space="preserve">9. Необходимость направления уведомления об обработке </w:t>
      </w:r>
      <w:proofErr w:type="gramStart"/>
      <w:r w:rsidR="00151D3E" w:rsidRPr="00C7380A">
        <w:rPr>
          <w:b/>
          <w:bCs/>
        </w:rPr>
        <w:t>персональных</w:t>
      </w:r>
      <w:proofErr w:type="gramEnd"/>
      <w:r w:rsidR="00151D3E" w:rsidRPr="00C7380A">
        <w:rPr>
          <w:b/>
          <w:bCs/>
        </w:rPr>
        <w:t xml:space="preserve"> </w:t>
      </w:r>
    </w:p>
    <w:p w:rsidR="00151D3E" w:rsidRPr="00C7380A" w:rsidRDefault="000D1FE8" w:rsidP="008201B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    </w:t>
      </w:r>
      <w:r w:rsidR="00151D3E" w:rsidRPr="00C7380A">
        <w:rPr>
          <w:b/>
          <w:bCs/>
        </w:rPr>
        <w:t>данных</w:t>
      </w:r>
      <w:r w:rsidR="00151D3E" w:rsidRPr="00C7380A">
        <w:t xml:space="preserve"> </w:t>
      </w:r>
      <w:r w:rsidR="00151D3E" w:rsidRPr="00C7380A">
        <w:rPr>
          <w:b/>
          <w:bCs/>
        </w:rPr>
        <w:t xml:space="preserve">в уполномоченный орган по защите прав субъектов персональных </w:t>
      </w:r>
    </w:p>
    <w:p w:rsidR="00151D3E" w:rsidRPr="00C7380A" w:rsidRDefault="00425125" w:rsidP="008201B5">
      <w:pPr>
        <w:widowControl w:val="0"/>
        <w:autoSpaceDE w:val="0"/>
        <w:autoSpaceDN w:val="0"/>
        <w:adjustRightInd w:val="0"/>
      </w:pPr>
      <w:r w:rsidRPr="00C7380A">
        <w:rPr>
          <w:b/>
          <w:bCs/>
        </w:rPr>
        <w:t xml:space="preserve">                                                       </w:t>
      </w:r>
      <w:r w:rsidR="000D1FE8">
        <w:rPr>
          <w:b/>
          <w:bCs/>
        </w:rPr>
        <w:t xml:space="preserve">    </w:t>
      </w:r>
      <w:r w:rsidRPr="00C7380A">
        <w:rPr>
          <w:b/>
          <w:bCs/>
        </w:rPr>
        <w:t xml:space="preserve">         </w:t>
      </w:r>
      <w:r w:rsidR="00151D3E" w:rsidRPr="00C7380A">
        <w:rPr>
          <w:b/>
          <w:bCs/>
        </w:rPr>
        <w:t>данных</w:t>
      </w:r>
    </w:p>
    <w:p w:rsidR="00151D3E" w:rsidRPr="00C7380A" w:rsidRDefault="00151D3E" w:rsidP="008201B5">
      <w:pPr>
        <w:widowControl w:val="0"/>
        <w:tabs>
          <w:tab w:val="left" w:pos="3760"/>
          <w:tab w:val="left" w:pos="9240"/>
        </w:tabs>
        <w:autoSpaceDE w:val="0"/>
        <w:autoSpaceDN w:val="0"/>
        <w:adjustRightInd w:val="0"/>
      </w:pPr>
      <w:r w:rsidRPr="00C7380A">
        <w:t>Оператор определил  необходимость направления  уведомления об обработке</w:t>
      </w:r>
    </w:p>
    <w:p w:rsidR="00151D3E" w:rsidRPr="00C7380A" w:rsidRDefault="00151D3E" w:rsidP="008201B5">
      <w:pPr>
        <w:widowControl w:val="0"/>
        <w:autoSpaceDE w:val="0"/>
        <w:autoSpaceDN w:val="0"/>
        <w:adjustRightInd w:val="0"/>
      </w:pPr>
      <w:r w:rsidRPr="00C7380A">
        <w:t>персональных  данных  в уполномоченный орган  по защите  прав  субъектов</w:t>
      </w:r>
      <w:r w:rsidR="00425125" w:rsidRPr="00C7380A">
        <w:t xml:space="preserve"> </w:t>
      </w:r>
      <w:r w:rsidRPr="00C7380A">
        <w:t xml:space="preserve">персональных  данных. Необходимость направления  уведомления продиктована </w:t>
      </w:r>
    </w:p>
    <w:p w:rsidR="008201B5" w:rsidRPr="00C7380A" w:rsidRDefault="00151D3E" w:rsidP="008201B5">
      <w:pPr>
        <w:widowControl w:val="0"/>
        <w:autoSpaceDE w:val="0"/>
        <w:autoSpaceDN w:val="0"/>
        <w:adjustRightInd w:val="0"/>
      </w:pPr>
      <w:r w:rsidRPr="00C7380A">
        <w:t>особенностью процессов обработки персональных данных у Оператора, не</w:t>
      </w:r>
      <w:r w:rsidR="00425125" w:rsidRPr="00C7380A">
        <w:t xml:space="preserve"> </w:t>
      </w:r>
      <w:r w:rsidRPr="00C7380A">
        <w:t>попадающих  под исключения Федерального  закона  N  152-ФЗ  О персональных</w:t>
      </w:r>
      <w:r w:rsidR="00425125" w:rsidRPr="00C7380A">
        <w:t xml:space="preserve"> </w:t>
      </w:r>
      <w:r w:rsidRPr="00C7380A">
        <w:t>да</w:t>
      </w:r>
      <w:r w:rsidR="001245D6" w:rsidRPr="00C7380A">
        <w:t>нных</w:t>
      </w:r>
    </w:p>
    <w:p w:rsidR="008201B5" w:rsidRPr="00C7380A" w:rsidRDefault="008201B5" w:rsidP="008201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51D3E" w:rsidRPr="00C7380A" w:rsidRDefault="00151D3E" w:rsidP="008201B5">
      <w:pPr>
        <w:widowControl w:val="0"/>
        <w:autoSpaceDE w:val="0"/>
        <w:autoSpaceDN w:val="0"/>
        <w:adjustRightInd w:val="0"/>
        <w:jc w:val="center"/>
      </w:pPr>
      <w:r w:rsidRPr="00C7380A">
        <w:rPr>
          <w:b/>
          <w:bCs/>
        </w:rPr>
        <w:t>10. Защита персональных данных</w:t>
      </w:r>
    </w:p>
    <w:p w:rsidR="00151D3E" w:rsidRPr="00C7380A" w:rsidRDefault="00151D3E" w:rsidP="008201B5">
      <w:pPr>
        <w:widowControl w:val="0"/>
        <w:autoSpaceDE w:val="0"/>
        <w:autoSpaceDN w:val="0"/>
        <w:adjustRightInd w:val="0"/>
        <w:ind w:left="1746"/>
      </w:pPr>
    </w:p>
    <w:p w:rsidR="00151D3E" w:rsidRPr="00C7380A" w:rsidRDefault="00151D3E" w:rsidP="0017318C">
      <w:pPr>
        <w:widowControl w:val="0"/>
        <w:tabs>
          <w:tab w:val="left" w:pos="1440"/>
        </w:tabs>
        <w:autoSpaceDE w:val="0"/>
        <w:autoSpaceDN w:val="0"/>
        <w:adjustRightInd w:val="0"/>
        <w:jc w:val="both"/>
      </w:pPr>
      <w:r w:rsidRPr="00C7380A">
        <w:t>10.1. Организационные  меры:  назначение  ответственного  за  организацию</w:t>
      </w:r>
      <w:r w:rsidR="0017318C">
        <w:t xml:space="preserve"> </w:t>
      </w:r>
      <w:r w:rsidRPr="00C7380A">
        <w:t>обработк</w:t>
      </w:r>
      <w:r w:rsidR="0017318C">
        <w:t>и</w:t>
      </w:r>
      <w:r w:rsidRPr="00C7380A">
        <w:t xml:space="preserve"> персональных данных; издание документов, определяющих политику в</w:t>
      </w:r>
      <w:r w:rsidR="0017318C">
        <w:t xml:space="preserve"> </w:t>
      </w:r>
      <w:r w:rsidRPr="00C7380A">
        <w:t>отношении обработки  персональных  данных, локальных  актов по вопросам обработки персональных данных, а также устанавливающих процедуры, направленные  на</w:t>
      </w:r>
      <w:r w:rsidR="0017318C">
        <w:t xml:space="preserve"> </w:t>
      </w:r>
      <w:r w:rsidRPr="00C7380A">
        <w:t>предотвращение и выявление нарушений законодательства РФ,</w:t>
      </w:r>
      <w:r w:rsidR="0017318C">
        <w:t xml:space="preserve"> </w:t>
      </w:r>
      <w:r w:rsidRPr="00C7380A">
        <w:t>устранение  последствий таких  нарушений; осуществление внутреннего  контроля</w:t>
      </w:r>
      <w:r w:rsidR="0017318C">
        <w:t xml:space="preserve"> </w:t>
      </w:r>
      <w:r w:rsidRPr="00C7380A">
        <w:t>соответствия обработки персональных данных Федеральному закону № 152-ФЗ</w:t>
      </w:r>
      <w:r w:rsidR="0017318C">
        <w:t xml:space="preserve"> </w:t>
      </w:r>
      <w:r w:rsidRPr="00C7380A">
        <w:t>О персональных данных  и принятым в соответствии с ним  нормативным правовым</w:t>
      </w:r>
      <w:r w:rsidR="0017318C">
        <w:t xml:space="preserve"> </w:t>
      </w:r>
      <w:r w:rsidRPr="00C7380A">
        <w:t xml:space="preserve">актам,  стандартам безопасности персональных  данных, политике  в отношении обработки  персональных  данных, локальным актам Оператора; </w:t>
      </w:r>
      <w:proofErr w:type="gramStart"/>
      <w:r w:rsidRPr="00C7380A">
        <w:t xml:space="preserve">ознакомление  работников Оператора,  непосредственно  осуществляющих </w:t>
      </w:r>
      <w:r w:rsidR="00425125" w:rsidRPr="00C7380A">
        <w:t xml:space="preserve">обработку </w:t>
      </w:r>
      <w:r w:rsidR="00425125" w:rsidRPr="00C7380A">
        <w:tab/>
        <w:t xml:space="preserve">персональных </w:t>
      </w:r>
      <w:r w:rsidRPr="00C7380A">
        <w:t>данных с  положениями законодательства  Российской Федерации  о  персональных  данных,</w:t>
      </w:r>
      <w:r w:rsidR="00425125" w:rsidRPr="00C7380A">
        <w:t xml:space="preserve"> </w:t>
      </w:r>
      <w:r w:rsidRPr="00C7380A">
        <w:t xml:space="preserve"> документами, определяющими политику  Оператора в отношении обработки</w:t>
      </w:r>
      <w:r w:rsidR="009449B8">
        <w:t xml:space="preserve"> п</w:t>
      </w:r>
      <w:r w:rsidRPr="00C7380A">
        <w:t>ерсональных    данных  и обучение указанных работников; опубликование в</w:t>
      </w:r>
      <w:r w:rsidR="0017318C">
        <w:t xml:space="preserve"> </w:t>
      </w:r>
      <w:r w:rsidRPr="00C7380A">
        <w:t>информационно-телекоммуникационной сети  Интернет   документа, определяющего политику  Оператора в отношени</w:t>
      </w:r>
      <w:r w:rsidR="0017318C">
        <w:t>и обработки персональных данных;</w:t>
      </w:r>
      <w:r w:rsidRPr="00C7380A">
        <w:t xml:space="preserve"> определение угроз</w:t>
      </w:r>
      <w:r w:rsidR="0017318C">
        <w:t xml:space="preserve"> </w:t>
      </w:r>
      <w:r w:rsidRPr="00C7380A">
        <w:t>безопасности  персональных  данных при их  обработке  в информационных  системах  персональных  данных;</w:t>
      </w:r>
      <w:proofErr w:type="gramEnd"/>
      <w:r w:rsidRPr="00C7380A">
        <w:t xml:space="preserve"> учет машинных носителей персональных данных.</w:t>
      </w:r>
    </w:p>
    <w:p w:rsidR="00151D3E" w:rsidRPr="00C7380A" w:rsidRDefault="00151D3E" w:rsidP="00C7380A">
      <w:pPr>
        <w:widowControl w:val="0"/>
        <w:tabs>
          <w:tab w:val="left" w:pos="2613"/>
          <w:tab w:val="left" w:pos="4373"/>
          <w:tab w:val="left" w:pos="5386"/>
          <w:tab w:val="left" w:pos="7080"/>
          <w:tab w:val="left" w:pos="8986"/>
        </w:tabs>
        <w:autoSpaceDE w:val="0"/>
        <w:autoSpaceDN w:val="0"/>
        <w:adjustRightInd w:val="0"/>
        <w:jc w:val="both"/>
      </w:pPr>
      <w:r w:rsidRPr="00C7380A">
        <w:t>10.2.</w:t>
      </w:r>
      <w:r w:rsidR="00425125" w:rsidRPr="00C7380A">
        <w:t xml:space="preserve"> </w:t>
      </w:r>
      <w:r w:rsidRPr="00C7380A">
        <w:t xml:space="preserve">Технические меры: </w:t>
      </w:r>
      <w:r w:rsidRPr="00C7380A">
        <w:tab/>
        <w:t>применение</w:t>
      </w:r>
      <w:r w:rsidR="00425125" w:rsidRPr="00C7380A">
        <w:t xml:space="preserve"> </w:t>
      </w:r>
      <w:r w:rsidRPr="00C7380A">
        <w:t>программных, аппаратных,</w:t>
      </w:r>
      <w:r w:rsidR="00425125" w:rsidRPr="00C7380A">
        <w:t xml:space="preserve"> </w:t>
      </w:r>
      <w:r w:rsidRPr="00C7380A">
        <w:t xml:space="preserve">программно-аппаратных  средств защиты информации  для обеспечения безопасности  персональных  данных, </w:t>
      </w:r>
      <w:r w:rsidRPr="00C7380A">
        <w:lastRenderedPageBreak/>
        <w:t>обрабатываемых  в автоматизированных информационных</w:t>
      </w:r>
      <w:r w:rsidR="00425125" w:rsidRPr="00C7380A">
        <w:t xml:space="preserve"> </w:t>
      </w:r>
      <w:r w:rsidRPr="00C7380A">
        <w:t>системах персональных данных; антивирусная защита; межсетевое  экранирование;  использование средств шифрования и криптографии  при передаче персональных  данных через информационно-телекоммуника</w:t>
      </w:r>
      <w:r w:rsidR="009449B8">
        <w:t>ционные  сети Интернет</w:t>
      </w:r>
      <w:r w:rsidRPr="00C7380A">
        <w:t>; восстановление</w:t>
      </w:r>
      <w:r w:rsidR="00C7380A" w:rsidRPr="00C7380A">
        <w:t xml:space="preserve"> </w:t>
      </w:r>
      <w:r w:rsidRPr="00C7380A">
        <w:t>персональных  данных, модифицированных  или уничтоженных вследствие несанкционированного доступа к ним; установление правил доступа к персональным</w:t>
      </w:r>
      <w:r w:rsidR="00C7380A" w:rsidRPr="00C7380A">
        <w:t xml:space="preserve"> </w:t>
      </w:r>
      <w:r w:rsidRPr="00C7380A">
        <w:t>данным, обрабатываемым в информационной системе персональных  данных, а  также  обеспечение регистрации и  учета  всех  действий, совершаемых  с персональными  данными</w:t>
      </w:r>
      <w:r w:rsidR="00425125" w:rsidRPr="00C7380A">
        <w:t xml:space="preserve"> </w:t>
      </w:r>
      <w:r w:rsidRPr="00C7380A">
        <w:t>в информационной системе персональных данных.</w:t>
      </w:r>
    </w:p>
    <w:p w:rsidR="00151D3E" w:rsidRPr="00C7380A" w:rsidRDefault="00151D3E" w:rsidP="00440191">
      <w:pPr>
        <w:widowControl w:val="0"/>
        <w:autoSpaceDE w:val="0"/>
        <w:autoSpaceDN w:val="0"/>
        <w:adjustRightInd w:val="0"/>
        <w:ind w:left="1133"/>
        <w:jc w:val="both"/>
      </w:pPr>
    </w:p>
    <w:p w:rsidR="001245D6" w:rsidRPr="00C7380A" w:rsidRDefault="00151D3E" w:rsidP="0044019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C7380A">
        <w:rPr>
          <w:rStyle w:val="a5"/>
        </w:rPr>
        <w:t xml:space="preserve">11. Соблюдение конфиденциальности </w:t>
      </w:r>
      <w:r w:rsidR="0017318C">
        <w:rPr>
          <w:rStyle w:val="a5"/>
        </w:rPr>
        <w:t xml:space="preserve">персональных данных </w:t>
      </w:r>
    </w:p>
    <w:p w:rsidR="001245D6" w:rsidRPr="00C7380A" w:rsidRDefault="00151D3E" w:rsidP="00FC16B8">
      <w:pPr>
        <w:pStyle w:val="a4"/>
        <w:shd w:val="clear" w:color="auto" w:fill="FFFFFF"/>
        <w:spacing w:before="0" w:beforeAutospacing="0" w:after="0" w:afterAutospacing="0"/>
        <w:rPr>
          <w:rStyle w:val="a5"/>
        </w:rPr>
      </w:pPr>
      <w:r w:rsidRPr="00C7380A">
        <w:br/>
        <w:t xml:space="preserve">В процессе обработки персональных данных могут участвовать только уполномоченные сотрудники, принявшие на себя обязательство соблюдать требования в отношении конфиденциальности данных. Запрещено использовать </w:t>
      </w:r>
      <w:r w:rsidR="00C7380A">
        <w:t xml:space="preserve">персональные </w:t>
      </w:r>
      <w:r w:rsidRPr="00C7380A">
        <w:t xml:space="preserve">данные в личных целях или разглашать их неуполномоченным лицам. </w:t>
      </w:r>
      <w:r w:rsidR="00C7380A">
        <w:t xml:space="preserve"> </w:t>
      </w:r>
      <w:r w:rsidRPr="00C7380A">
        <w:t>Обязательства по соблюдению конфиденциальности продолжаю</w:t>
      </w:r>
      <w:r w:rsidR="001245D6" w:rsidRPr="00C7380A">
        <w:t xml:space="preserve">т действовать после прекращения </w:t>
      </w:r>
      <w:r w:rsidRPr="00C7380A">
        <w:t>трудового</w:t>
      </w:r>
      <w:r w:rsidR="00C7380A">
        <w:t xml:space="preserve"> </w:t>
      </w:r>
      <w:r w:rsidRPr="00C7380A">
        <w:t>договора.</w:t>
      </w:r>
      <w:r w:rsidRPr="00C7380A">
        <w:br/>
      </w:r>
      <w:r w:rsidRPr="00C7380A">
        <w:rPr>
          <w:rFonts w:ascii="Arial" w:hAnsi="Arial" w:cs="Arial"/>
          <w:sz w:val="18"/>
          <w:szCs w:val="18"/>
        </w:rPr>
        <w:br/>
      </w:r>
      <w:r w:rsidR="0017318C">
        <w:rPr>
          <w:rFonts w:ascii="Arial" w:hAnsi="Arial" w:cs="Arial"/>
          <w:sz w:val="18"/>
          <w:szCs w:val="18"/>
        </w:rPr>
        <w:t xml:space="preserve">                        </w:t>
      </w:r>
      <w:r w:rsidR="001245D6" w:rsidRPr="00C7380A">
        <w:rPr>
          <w:rFonts w:ascii="Arial" w:hAnsi="Arial" w:cs="Arial"/>
          <w:sz w:val="18"/>
          <w:szCs w:val="18"/>
        </w:rPr>
        <w:t xml:space="preserve"> </w:t>
      </w:r>
      <w:r w:rsidR="00FC16B8">
        <w:rPr>
          <w:rFonts w:ascii="Arial" w:hAnsi="Arial" w:cs="Arial"/>
          <w:sz w:val="18"/>
          <w:szCs w:val="18"/>
        </w:rPr>
        <w:t xml:space="preserve"> </w:t>
      </w:r>
      <w:r w:rsidRPr="00C7380A">
        <w:rPr>
          <w:b/>
        </w:rPr>
        <w:t>12.</w:t>
      </w:r>
      <w:r w:rsidRPr="00C7380A">
        <w:rPr>
          <w:rStyle w:val="a5"/>
        </w:rPr>
        <w:t xml:space="preserve"> Обработка персональных данных по договору</w:t>
      </w:r>
      <w:r w:rsidR="00FC16B8">
        <w:rPr>
          <w:rStyle w:val="a5"/>
        </w:rPr>
        <w:t>-поручению</w:t>
      </w:r>
    </w:p>
    <w:p w:rsidR="00151D3E" w:rsidRPr="00C7380A" w:rsidRDefault="00151D3E" w:rsidP="00745B5D">
      <w:pPr>
        <w:widowControl w:val="0"/>
        <w:tabs>
          <w:tab w:val="left" w:pos="180"/>
          <w:tab w:val="left" w:pos="1980"/>
        </w:tabs>
        <w:autoSpaceDE w:val="0"/>
        <w:autoSpaceDN w:val="0"/>
        <w:adjustRightInd w:val="0"/>
        <w:ind w:right="355"/>
        <w:jc w:val="both"/>
      </w:pPr>
      <w:r w:rsidRPr="00C7380A">
        <w:br/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Законом.</w:t>
      </w:r>
      <w:r w:rsidRPr="00C7380A">
        <w:rPr>
          <w:rFonts w:ascii="Arial" w:hAnsi="Arial" w:cs="Arial"/>
          <w:sz w:val="18"/>
          <w:szCs w:val="18"/>
        </w:rPr>
        <w:t xml:space="preserve"> </w:t>
      </w:r>
      <w:r w:rsidRPr="00C7380A">
        <w:t xml:space="preserve">Оператор сохраняет контроль над обрабатываемыми по его поручению персональными данными </w:t>
      </w:r>
      <w:r w:rsidR="00745B5D" w:rsidRPr="00C7380A">
        <w:t xml:space="preserve">и является контактным лицом для </w:t>
      </w:r>
      <w:r w:rsidRPr="00C7380A">
        <w:t>субъектов</w:t>
      </w:r>
      <w:r w:rsidR="00745B5D" w:rsidRPr="00C7380A">
        <w:t xml:space="preserve"> </w:t>
      </w:r>
      <w:r w:rsidRPr="00C7380A">
        <w:t>персональных</w:t>
      </w:r>
      <w:r w:rsidR="00745B5D" w:rsidRPr="00C7380A">
        <w:t xml:space="preserve"> </w:t>
      </w:r>
      <w:r w:rsidRPr="00C7380A">
        <w:t>данных</w:t>
      </w:r>
      <w:r w:rsidR="009449B8">
        <w:t>.</w:t>
      </w:r>
      <w:r w:rsidRPr="00C7380A">
        <w:br/>
      </w:r>
    </w:p>
    <w:p w:rsidR="00151D3E" w:rsidRPr="00C7380A" w:rsidRDefault="0017318C" w:rsidP="00FF7B4D">
      <w:pPr>
        <w:widowControl w:val="0"/>
        <w:autoSpaceDE w:val="0"/>
        <w:autoSpaceDN w:val="0"/>
        <w:adjustRightInd w:val="0"/>
        <w:ind w:right="851"/>
        <w:jc w:val="center"/>
      </w:pPr>
      <w:r>
        <w:rPr>
          <w:b/>
          <w:bCs/>
        </w:rPr>
        <w:t xml:space="preserve">               </w:t>
      </w:r>
      <w:r w:rsidR="00151D3E" w:rsidRPr="00C7380A">
        <w:rPr>
          <w:b/>
          <w:bCs/>
        </w:rPr>
        <w:t xml:space="preserve">13. Лицо, ответственное за организацию обработки персональных </w:t>
      </w:r>
      <w:r w:rsidR="00982B3A">
        <w:rPr>
          <w:b/>
          <w:bCs/>
        </w:rPr>
        <w:t xml:space="preserve">      </w:t>
      </w:r>
      <w:r w:rsidR="00151D3E" w:rsidRPr="00C7380A">
        <w:rPr>
          <w:b/>
          <w:bCs/>
        </w:rPr>
        <w:t>данных</w:t>
      </w:r>
    </w:p>
    <w:p w:rsidR="00151D3E" w:rsidRPr="00C7380A" w:rsidRDefault="00151D3E" w:rsidP="008201B5">
      <w:pPr>
        <w:widowControl w:val="0"/>
        <w:autoSpaceDE w:val="0"/>
        <w:autoSpaceDN w:val="0"/>
        <w:adjustRightInd w:val="0"/>
        <w:ind w:left="1746"/>
      </w:pPr>
    </w:p>
    <w:p w:rsidR="00151D3E" w:rsidRPr="00C7380A" w:rsidRDefault="00151D3E" w:rsidP="008201B5">
      <w:pPr>
        <w:widowControl w:val="0"/>
        <w:tabs>
          <w:tab w:val="left" w:pos="8786"/>
        </w:tabs>
        <w:autoSpaceDE w:val="0"/>
        <w:autoSpaceDN w:val="0"/>
        <w:adjustRightInd w:val="0"/>
      </w:pPr>
      <w:r w:rsidRPr="00C7380A">
        <w:t xml:space="preserve">Оператор назначает лицо, ответственное за организацию обработки персональных данных. Фамилия, имя, отчество физического лица или наименование юридического лица, ответственного за организацию обработки персональных данных, номера их контактных телефонов, почтовые адреса и адреса электронной почты направляются Оператором </w:t>
      </w:r>
      <w:proofErr w:type="gramStart"/>
      <w:r w:rsidRPr="00C7380A">
        <w:t>в</w:t>
      </w:r>
      <w:proofErr w:type="gramEnd"/>
      <w:r w:rsidRPr="00C7380A">
        <w:t xml:space="preserve"> </w:t>
      </w:r>
      <w:proofErr w:type="gramStart"/>
      <w:r w:rsidRPr="00C7380A">
        <w:t>уполномоченный</w:t>
      </w:r>
      <w:proofErr w:type="gramEnd"/>
      <w:r w:rsidRPr="00C7380A">
        <w:t xml:space="preserve"> орган по защите прав субъектов персональных данных.</w:t>
      </w:r>
    </w:p>
    <w:p w:rsidR="00151D3E" w:rsidRPr="00C7380A" w:rsidRDefault="00151D3E" w:rsidP="008201B5">
      <w:pPr>
        <w:widowControl w:val="0"/>
        <w:tabs>
          <w:tab w:val="left" w:pos="8786"/>
        </w:tabs>
        <w:autoSpaceDE w:val="0"/>
        <w:autoSpaceDN w:val="0"/>
        <w:adjustRightInd w:val="0"/>
        <w:rPr>
          <w:rStyle w:val="a5"/>
          <w:rFonts w:ascii="Arial" w:hAnsi="Arial" w:cs="Arial"/>
          <w:sz w:val="18"/>
          <w:szCs w:val="18"/>
        </w:rPr>
      </w:pPr>
      <w:r w:rsidRPr="00C7380A">
        <w:t xml:space="preserve">Лицом,  ответственным за  организацию обработки  и защиту персональных   данных у Оператора является </w:t>
      </w:r>
      <w:r w:rsidR="009449B8">
        <w:t xml:space="preserve"> </w:t>
      </w:r>
      <w:proofErr w:type="spellStart"/>
      <w:r w:rsidR="009449B8">
        <w:t>Тугачева</w:t>
      </w:r>
      <w:proofErr w:type="spellEnd"/>
      <w:r w:rsidR="009449B8">
        <w:t xml:space="preserve"> Анастасия Владимировна.</w:t>
      </w:r>
    </w:p>
    <w:p w:rsidR="00151D3E" w:rsidRPr="00C7380A" w:rsidRDefault="00151D3E" w:rsidP="008201B5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sz w:val="18"/>
          <w:szCs w:val="18"/>
        </w:rPr>
      </w:pPr>
    </w:p>
    <w:p w:rsidR="0017318C" w:rsidRDefault="00151D3E" w:rsidP="008201B5">
      <w:pPr>
        <w:pStyle w:val="2"/>
        <w:shd w:val="clear" w:color="auto" w:fill="FFFFFF"/>
        <w:spacing w:before="0" w:beforeAutospacing="0" w:after="0" w:afterAutospacing="0"/>
        <w:rPr>
          <w:rStyle w:val="a5"/>
          <w:sz w:val="24"/>
          <w:szCs w:val="24"/>
        </w:rPr>
      </w:pPr>
      <w:r w:rsidRPr="00C7380A">
        <w:rPr>
          <w:rStyle w:val="a5"/>
          <w:sz w:val="24"/>
          <w:szCs w:val="24"/>
        </w:rPr>
        <w:t xml:space="preserve">              </w:t>
      </w:r>
    </w:p>
    <w:p w:rsidR="00FF7B4D" w:rsidRDefault="0017318C" w:rsidP="008201B5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        </w:t>
      </w:r>
      <w:r w:rsidR="00151D3E" w:rsidRPr="00C7380A">
        <w:rPr>
          <w:rStyle w:val="a5"/>
          <w:sz w:val="24"/>
          <w:szCs w:val="24"/>
        </w:rPr>
        <w:t xml:space="preserve">  </w:t>
      </w:r>
      <w:r w:rsidR="00151D3E" w:rsidRPr="00C7380A">
        <w:rPr>
          <w:rStyle w:val="a5"/>
          <w:b/>
          <w:sz w:val="24"/>
          <w:szCs w:val="24"/>
        </w:rPr>
        <w:t>14.  Порядок получения информации субъектами персональных данных</w:t>
      </w:r>
      <w:r w:rsidR="00151D3E" w:rsidRPr="00C7380A">
        <w:rPr>
          <w:sz w:val="24"/>
          <w:szCs w:val="24"/>
        </w:rPr>
        <w:br/>
        <w:t xml:space="preserve">                   </w:t>
      </w:r>
    </w:p>
    <w:p w:rsidR="00151D3E" w:rsidRPr="00FF7B4D" w:rsidRDefault="00151D3E" w:rsidP="008201B5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7380A">
        <w:rPr>
          <w:b w:val="0"/>
          <w:sz w:val="24"/>
          <w:szCs w:val="24"/>
        </w:rPr>
        <w:t xml:space="preserve"> В случаях: </w:t>
      </w:r>
    </w:p>
    <w:p w:rsidR="00151D3E" w:rsidRPr="00C7380A" w:rsidRDefault="00151D3E" w:rsidP="008201B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</w:pPr>
      <w:r w:rsidRPr="00C7380A">
        <w:t>выявления неправомерной обработки персональных данных оператором или лицом, действующим по поручению оператора;</w:t>
      </w:r>
    </w:p>
    <w:p w:rsidR="00151D3E" w:rsidRPr="00C7380A" w:rsidRDefault="00151D3E" w:rsidP="008201B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</w:pPr>
      <w:r w:rsidRPr="00C7380A">
        <w:t>выявления неточных персональных данных;</w:t>
      </w:r>
    </w:p>
    <w:p w:rsidR="00151D3E" w:rsidRPr="00C7380A" w:rsidRDefault="00151D3E" w:rsidP="008201B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</w:pPr>
      <w:r w:rsidRPr="00C7380A">
        <w:t>достижения целей обработки;</w:t>
      </w:r>
    </w:p>
    <w:p w:rsidR="00B36BEA" w:rsidRPr="00B36BEA" w:rsidRDefault="00151D3E" w:rsidP="008201B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</w:pPr>
      <w:r w:rsidRPr="00C7380A">
        <w:t>отзыва субъектом персональных данных согласия на обработку</w:t>
      </w:r>
      <w:r w:rsidR="00B36BEA">
        <w:t>,</w:t>
      </w:r>
      <w:r w:rsidRPr="00C7380A">
        <w:t xml:space="preserve"> </w:t>
      </w:r>
    </w:p>
    <w:p w:rsidR="00151D3E" w:rsidRPr="00C7380A" w:rsidRDefault="00151D3E" w:rsidP="00B36BEA">
      <w:pPr>
        <w:shd w:val="clear" w:color="auto" w:fill="FFFFFF"/>
      </w:pPr>
      <w:r w:rsidRPr="00C7380A">
        <w:t>Оператор обязан предпринять требуемые Законом меры, включая блокирование, уточнение, удаление данных в установленные Федеральным законом сроки, если иное не предусмотрено законодательством РФ.</w:t>
      </w:r>
    </w:p>
    <w:p w:rsidR="00151D3E" w:rsidRPr="00C7380A" w:rsidRDefault="00151D3E" w:rsidP="008201B5">
      <w:pPr>
        <w:pStyle w:val="a4"/>
        <w:shd w:val="clear" w:color="auto" w:fill="FFFFFF"/>
        <w:spacing w:before="0" w:beforeAutospacing="0" w:after="0" w:afterAutospacing="0"/>
      </w:pPr>
      <w:r w:rsidRPr="00C7380A">
        <w:t>В целях соблюдения предусмотренных Законом прав субъектов персональных данных, Оператором организован приём: </w:t>
      </w:r>
    </w:p>
    <w:p w:rsidR="00151D3E" w:rsidRPr="00C7380A" w:rsidRDefault="00151D3E" w:rsidP="008201B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</w:pPr>
      <w:r w:rsidRPr="00C7380A">
        <w:t>письменных запросов и требований, электронных запросов и требований;</w:t>
      </w:r>
    </w:p>
    <w:p w:rsidR="00151D3E" w:rsidRPr="00C7380A" w:rsidRDefault="00151D3E" w:rsidP="008201B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</w:pPr>
      <w:r w:rsidRPr="00C7380A">
        <w:t xml:space="preserve">личных обращений субъектов к </w:t>
      </w:r>
      <w:proofErr w:type="gramStart"/>
      <w:r w:rsidRPr="00C7380A">
        <w:t>ответственному</w:t>
      </w:r>
      <w:proofErr w:type="gramEnd"/>
      <w:r w:rsidRPr="00C7380A">
        <w:t xml:space="preserve"> за организацию обработки персональных данных.</w:t>
      </w:r>
    </w:p>
    <w:p w:rsidR="00151D3E" w:rsidRPr="00C7380A" w:rsidRDefault="00151D3E" w:rsidP="008201B5">
      <w:pPr>
        <w:shd w:val="clear" w:color="auto" w:fill="FFFFFF"/>
      </w:pPr>
      <w:r w:rsidRPr="00C7380A">
        <w:lastRenderedPageBreak/>
        <w:t xml:space="preserve">В соответствии с законодательством Российской Федерации </w:t>
      </w:r>
      <w:r w:rsidR="00FF7B4D">
        <w:t xml:space="preserve">субъект персональных данных </w:t>
      </w:r>
      <w:r w:rsidRPr="00C7380A">
        <w:t xml:space="preserve"> имеет право получить информацию об обработке </w:t>
      </w:r>
      <w:r w:rsidR="00FF7B4D">
        <w:t xml:space="preserve">его </w:t>
      </w:r>
      <w:r w:rsidRPr="00C7380A">
        <w:t>персональных данных, направить запрос или требовани</w:t>
      </w:r>
      <w:r w:rsidR="00FF7B4D">
        <w:t>е</w:t>
      </w:r>
      <w:r w:rsidRPr="00C7380A">
        <w:t xml:space="preserve"> по следующим адресам:</w:t>
      </w:r>
    </w:p>
    <w:p w:rsidR="00151D3E" w:rsidRPr="00C7380A" w:rsidRDefault="00151D3E" w:rsidP="008201B5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</w:pPr>
      <w:r w:rsidRPr="00C7380A">
        <w:t>Для электронных обращений</w:t>
      </w:r>
      <w:r w:rsidR="00FF7B4D">
        <w:t>:</w:t>
      </w:r>
      <w:r w:rsidRPr="00C7380A">
        <w:rPr>
          <w:rStyle w:val="apple-converted-space"/>
        </w:rPr>
        <w:t xml:space="preserve">  </w:t>
      </w:r>
      <w:r w:rsidR="00FF7B4D">
        <w:rPr>
          <w:rStyle w:val="apple-converted-space"/>
          <w:lang w:val="en-US"/>
        </w:rPr>
        <w:t>e</w:t>
      </w:r>
      <w:r w:rsidRPr="00C7380A">
        <w:rPr>
          <w:rStyle w:val="apple-converted-space"/>
        </w:rPr>
        <w:t>-</w:t>
      </w:r>
      <w:r w:rsidRPr="00C7380A">
        <w:rPr>
          <w:rStyle w:val="apple-converted-space"/>
          <w:lang w:val="en-US"/>
        </w:rPr>
        <w:t>mail</w:t>
      </w:r>
      <w:r w:rsidR="009449B8">
        <w:rPr>
          <w:rStyle w:val="apple-converted-space"/>
        </w:rPr>
        <w:t>:</w:t>
      </w:r>
      <w:r w:rsidRPr="00C7380A">
        <w:t xml:space="preserve">  </w:t>
      </w:r>
      <w:proofErr w:type="spellStart"/>
      <w:r w:rsidR="009449B8">
        <w:rPr>
          <w:lang w:val="en-US"/>
        </w:rPr>
        <w:t>artscool</w:t>
      </w:r>
      <w:proofErr w:type="spellEnd"/>
      <w:r w:rsidR="009449B8" w:rsidRPr="009449B8">
        <w:t>.</w:t>
      </w:r>
      <w:r w:rsidR="009449B8">
        <w:rPr>
          <w:lang w:val="en-US"/>
        </w:rPr>
        <w:t>perm</w:t>
      </w:r>
      <w:r w:rsidR="009449B8" w:rsidRPr="009449B8">
        <w:t>@</w:t>
      </w:r>
      <w:r w:rsidR="009449B8">
        <w:rPr>
          <w:lang w:val="en-US"/>
        </w:rPr>
        <w:t>mail</w:t>
      </w:r>
      <w:r w:rsidR="009449B8" w:rsidRPr="009449B8">
        <w:t>.</w:t>
      </w:r>
      <w:proofErr w:type="spellStart"/>
      <w:r w:rsidR="009449B8">
        <w:rPr>
          <w:lang w:val="en-US"/>
        </w:rPr>
        <w:t>ru</w:t>
      </w:r>
      <w:proofErr w:type="spellEnd"/>
    </w:p>
    <w:p w:rsidR="00DD4786" w:rsidRPr="00C7380A" w:rsidRDefault="00151D3E" w:rsidP="008201B5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</w:pPr>
      <w:r w:rsidRPr="00C7380A">
        <w:t xml:space="preserve">Для личных обращений </w:t>
      </w:r>
      <w:r w:rsidR="00FF7B4D">
        <w:t xml:space="preserve">к лицу, </w:t>
      </w:r>
      <w:r w:rsidRPr="00C7380A">
        <w:t xml:space="preserve">ответственному </w:t>
      </w:r>
      <w:r w:rsidR="00FF7B4D">
        <w:t>за организацию обработки</w:t>
      </w:r>
      <w:r w:rsidRPr="00C7380A">
        <w:t xml:space="preserve"> персональных данных:</w:t>
      </w:r>
      <w:r w:rsidRPr="00C7380A">
        <w:br/>
        <w:t>6140</w:t>
      </w:r>
      <w:r w:rsidR="009449B8">
        <w:t>14</w:t>
      </w:r>
      <w:r w:rsidRPr="00C7380A">
        <w:t xml:space="preserve">, </w:t>
      </w:r>
      <w:r w:rsidR="009449B8">
        <w:t xml:space="preserve">Пермь, </w:t>
      </w:r>
      <w:proofErr w:type="spellStart"/>
      <w:r w:rsidR="009449B8">
        <w:t>Постаногова</w:t>
      </w:r>
      <w:proofErr w:type="spellEnd"/>
      <w:r w:rsidR="009449B8">
        <w:t xml:space="preserve">, 1А, </w:t>
      </w:r>
      <w:proofErr w:type="spellStart"/>
      <w:r w:rsidR="009449B8">
        <w:t>Тугачевой</w:t>
      </w:r>
      <w:proofErr w:type="spellEnd"/>
      <w:r w:rsidR="009449B8">
        <w:t xml:space="preserve"> Анастасии Владимировне.</w:t>
      </w:r>
    </w:p>
    <w:sectPr w:rsidR="00DD4786" w:rsidRPr="00C7380A" w:rsidSect="0017318C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CDD"/>
    <w:multiLevelType w:val="hybridMultilevel"/>
    <w:tmpl w:val="B4548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50D65"/>
    <w:multiLevelType w:val="multilevel"/>
    <w:tmpl w:val="2ED8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86745"/>
    <w:multiLevelType w:val="hybridMultilevel"/>
    <w:tmpl w:val="3D764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05931"/>
    <w:multiLevelType w:val="multilevel"/>
    <w:tmpl w:val="C6E6068E"/>
    <w:lvl w:ilvl="0">
      <w:start w:val="65535"/>
      <w:numFmt w:val="bullet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4DA2762B"/>
    <w:multiLevelType w:val="multilevel"/>
    <w:tmpl w:val="2E18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D5F15"/>
    <w:multiLevelType w:val="multilevel"/>
    <w:tmpl w:val="FF4E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259C1"/>
    <w:multiLevelType w:val="multilevel"/>
    <w:tmpl w:val="5DDE80DE"/>
    <w:lvl w:ilvl="0">
      <w:start w:val="1"/>
      <w:numFmt w:val="bullet"/>
      <w:pStyle w:val="a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86"/>
    <w:rsid w:val="00013A5C"/>
    <w:rsid w:val="00035073"/>
    <w:rsid w:val="000D1FE8"/>
    <w:rsid w:val="001245D6"/>
    <w:rsid w:val="00151D3E"/>
    <w:rsid w:val="0017318C"/>
    <w:rsid w:val="001C0160"/>
    <w:rsid w:val="002D18BA"/>
    <w:rsid w:val="002D6A81"/>
    <w:rsid w:val="003377AB"/>
    <w:rsid w:val="0034476E"/>
    <w:rsid w:val="00397C2C"/>
    <w:rsid w:val="00425125"/>
    <w:rsid w:val="00440191"/>
    <w:rsid w:val="005030F0"/>
    <w:rsid w:val="005C33AC"/>
    <w:rsid w:val="00625C8D"/>
    <w:rsid w:val="00651F60"/>
    <w:rsid w:val="00660D4A"/>
    <w:rsid w:val="00687D12"/>
    <w:rsid w:val="007000E2"/>
    <w:rsid w:val="00745B5D"/>
    <w:rsid w:val="00807CCE"/>
    <w:rsid w:val="008201B5"/>
    <w:rsid w:val="008E483E"/>
    <w:rsid w:val="009449B8"/>
    <w:rsid w:val="00982B3A"/>
    <w:rsid w:val="009A699E"/>
    <w:rsid w:val="009D0A3F"/>
    <w:rsid w:val="00B0514A"/>
    <w:rsid w:val="00B336D6"/>
    <w:rsid w:val="00B36BEA"/>
    <w:rsid w:val="00BB1FDE"/>
    <w:rsid w:val="00BF208B"/>
    <w:rsid w:val="00C7380A"/>
    <w:rsid w:val="00CF7187"/>
    <w:rsid w:val="00DC3049"/>
    <w:rsid w:val="00DD4786"/>
    <w:rsid w:val="00F478EF"/>
    <w:rsid w:val="00F514B0"/>
    <w:rsid w:val="00FB2FED"/>
    <w:rsid w:val="00FC16B8"/>
    <w:rsid w:val="00FF6A48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4786"/>
    <w:rPr>
      <w:sz w:val="24"/>
      <w:szCs w:val="24"/>
    </w:rPr>
  </w:style>
  <w:style w:type="paragraph" w:styleId="2">
    <w:name w:val="heading 2"/>
    <w:basedOn w:val="a0"/>
    <w:qFormat/>
    <w:rsid w:val="00151D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51D3E"/>
    <w:pPr>
      <w:spacing w:before="100" w:beforeAutospacing="1" w:after="100" w:afterAutospacing="1"/>
    </w:pPr>
  </w:style>
  <w:style w:type="character" w:styleId="a5">
    <w:name w:val="Strong"/>
    <w:basedOn w:val="a1"/>
    <w:qFormat/>
    <w:rsid w:val="00151D3E"/>
    <w:rPr>
      <w:b/>
      <w:bCs/>
    </w:rPr>
  </w:style>
  <w:style w:type="character" w:customStyle="1" w:styleId="apple-converted-space">
    <w:name w:val="apple-converted-space"/>
    <w:basedOn w:val="a1"/>
    <w:rsid w:val="00151D3E"/>
  </w:style>
  <w:style w:type="paragraph" w:styleId="a">
    <w:name w:val="List Bullet"/>
    <w:basedOn w:val="a0"/>
    <w:autoRedefine/>
    <w:rsid w:val="009D0A3F"/>
    <w:pPr>
      <w:numPr>
        <w:numId w:val="5"/>
      </w:numPr>
      <w:spacing w:line="360" w:lineRule="auto"/>
      <w:jc w:val="both"/>
    </w:pPr>
    <w:rPr>
      <w:sz w:val="28"/>
    </w:rPr>
  </w:style>
  <w:style w:type="character" w:customStyle="1" w:styleId="ep">
    <w:name w:val="ep"/>
    <w:basedOn w:val="a1"/>
    <w:rsid w:val="00CF7187"/>
  </w:style>
  <w:style w:type="paragraph" w:styleId="a6">
    <w:name w:val="Balloon Text"/>
    <w:basedOn w:val="a0"/>
    <w:link w:val="a7"/>
    <w:rsid w:val="00CF7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CF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User</cp:lastModifiedBy>
  <cp:revision>2</cp:revision>
  <cp:lastPrinted>2014-04-14T09:25:00Z</cp:lastPrinted>
  <dcterms:created xsi:type="dcterms:W3CDTF">2014-04-14T09:31:00Z</dcterms:created>
  <dcterms:modified xsi:type="dcterms:W3CDTF">2014-04-14T09:31:00Z</dcterms:modified>
</cp:coreProperties>
</file>